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AE566" w14:textId="77777777" w:rsidR="007E6E16" w:rsidRPr="001020A2" w:rsidRDefault="00A6353D" w:rsidP="00874318">
      <w:pPr>
        <w:spacing w:line="276" w:lineRule="auto"/>
        <w:rPr>
          <w:rFonts w:ascii="Times New Roman" w:hAnsi="Times New Roman" w:cs="Times New Roman"/>
          <w:noProof/>
          <w:sz w:val="24"/>
          <w:szCs w:val="24"/>
          <w:highlight w:val="yellow"/>
        </w:rPr>
      </w:pPr>
      <w:bookmarkStart w:id="0" w:name="_Hlk167355464"/>
      <w:r w:rsidRPr="001020A2">
        <w:rPr>
          <w:rFonts w:ascii="Times New Roman" w:hAnsi="Times New Roman" w:cs="Times New Roman"/>
          <w:noProof/>
          <w:sz w:val="24"/>
          <w:szCs w:val="24"/>
        </w:rPr>
        <w:drawing>
          <wp:inline distT="0" distB="0" distL="0" distR="0" wp14:anchorId="2CBB1C48" wp14:editId="2138BF71">
            <wp:extent cx="1207008" cy="968174"/>
            <wp:effectExtent l="0" t="0" r="0" b="3810"/>
            <wp:docPr id="2" name="Picture 2" descr="Pilt, millel on kujutatud logo&#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descr="Pilt, millel on kujutatud logo&#10;&#10;Kirjeldus on genereeritud automaatselt"/>
                    <pic:cNvPicPr/>
                  </pic:nvPicPr>
                  <pic:blipFill rotWithShape="1">
                    <a:blip r:embed="rId11" cstate="print">
                      <a:extLst>
                        <a:ext uri="{28A0092B-C50C-407E-A947-70E740481C1C}">
                          <a14:useLocalDpi xmlns:a14="http://schemas.microsoft.com/office/drawing/2010/main" val="0"/>
                        </a:ext>
                      </a:extLst>
                    </a:blip>
                    <a:srcRect l="9432" t="9720" r="7749" b="9219"/>
                    <a:stretch/>
                  </pic:blipFill>
                  <pic:spPr bwMode="auto">
                    <a:xfrm>
                      <a:off x="0" y="0"/>
                      <a:ext cx="1225796" cy="983245"/>
                    </a:xfrm>
                    <a:prstGeom prst="rect">
                      <a:avLst/>
                    </a:prstGeom>
                    <a:ln>
                      <a:noFill/>
                    </a:ln>
                    <a:extLst>
                      <a:ext uri="{53640926-AAD7-44D8-BBD7-CCE9431645EC}">
                        <a14:shadowObscured xmlns:a14="http://schemas.microsoft.com/office/drawing/2010/main"/>
                      </a:ext>
                    </a:extLst>
                  </pic:spPr>
                </pic:pic>
              </a:graphicData>
            </a:graphic>
          </wp:inline>
        </w:drawing>
      </w:r>
      <w:r w:rsidRPr="001020A2">
        <w:rPr>
          <w:rFonts w:ascii="Times New Roman" w:hAnsi="Times New Roman" w:cs="Times New Roman"/>
          <w:noProof/>
          <w:sz w:val="24"/>
          <w:szCs w:val="24"/>
        </w:rPr>
        <w:drawing>
          <wp:inline distT="0" distB="0" distL="0" distR="0" wp14:anchorId="19150365" wp14:editId="562FF166">
            <wp:extent cx="2047148" cy="1022883"/>
            <wp:effectExtent l="0" t="0" r="0" b="6350"/>
            <wp:docPr id="1" name="Picture 1" descr="A blue and black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A blue and black flag with yellow stars&#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4432" t="8887" r="4692" b="13045"/>
                    <a:stretch/>
                  </pic:blipFill>
                  <pic:spPr bwMode="auto">
                    <a:xfrm>
                      <a:off x="0" y="0"/>
                      <a:ext cx="2064162" cy="1031384"/>
                    </a:xfrm>
                    <a:prstGeom prst="rect">
                      <a:avLst/>
                    </a:prstGeom>
                    <a:noFill/>
                    <a:ln>
                      <a:noFill/>
                    </a:ln>
                    <a:extLst>
                      <a:ext uri="{53640926-AAD7-44D8-BBD7-CCE9431645EC}">
                        <a14:shadowObscured xmlns:a14="http://schemas.microsoft.com/office/drawing/2010/main"/>
                      </a:ext>
                    </a:extLst>
                  </pic:spPr>
                </pic:pic>
              </a:graphicData>
            </a:graphic>
          </wp:inline>
        </w:drawing>
      </w:r>
    </w:p>
    <w:p w14:paraId="6BCEB62F" w14:textId="77777777" w:rsidR="007E6E16" w:rsidRPr="001020A2" w:rsidRDefault="007E6E16" w:rsidP="00874318">
      <w:pPr>
        <w:spacing w:line="276" w:lineRule="auto"/>
        <w:jc w:val="both"/>
        <w:rPr>
          <w:rFonts w:ascii="Times New Roman" w:hAnsi="Times New Roman" w:cs="Times New Roman"/>
          <w:b/>
          <w:bCs/>
          <w:noProof/>
          <w:sz w:val="24"/>
          <w:szCs w:val="24"/>
        </w:rPr>
      </w:pPr>
    </w:p>
    <w:p w14:paraId="1BE74F60" w14:textId="77777777" w:rsidR="001C43E4" w:rsidRPr="001020A2" w:rsidRDefault="001C43E4" w:rsidP="00874318">
      <w:pPr>
        <w:spacing w:line="276" w:lineRule="auto"/>
        <w:jc w:val="both"/>
        <w:rPr>
          <w:rFonts w:ascii="Times New Roman" w:hAnsi="Times New Roman" w:cs="Times New Roman"/>
          <w:b/>
          <w:bCs/>
          <w:noProof/>
          <w:sz w:val="24"/>
          <w:szCs w:val="24"/>
        </w:rPr>
      </w:pPr>
    </w:p>
    <w:p w14:paraId="325198E2" w14:textId="551F5077" w:rsidR="00462A52" w:rsidRPr="001020A2" w:rsidRDefault="00A6353D" w:rsidP="00874318">
      <w:pPr>
        <w:spacing w:line="276" w:lineRule="auto"/>
        <w:jc w:val="both"/>
        <w:rPr>
          <w:rFonts w:ascii="Times New Roman" w:hAnsi="Times New Roman" w:cs="Times New Roman"/>
          <w:b/>
          <w:bCs/>
          <w:noProof/>
          <w:sz w:val="24"/>
          <w:szCs w:val="24"/>
        </w:rPr>
      </w:pPr>
      <w:r w:rsidRPr="001020A2">
        <w:rPr>
          <w:rFonts w:ascii="Times New Roman" w:hAnsi="Times New Roman" w:cs="Times New Roman"/>
          <w:b/>
          <w:bCs/>
          <w:noProof/>
          <w:sz w:val="24"/>
          <w:szCs w:val="24"/>
        </w:rPr>
        <w:t>KUTSE PAKKUMUSE ESITAMISEKS</w:t>
      </w:r>
    </w:p>
    <w:p w14:paraId="42C80A2A" w14:textId="744CE44B" w:rsidR="00F6783F" w:rsidRPr="001020A2" w:rsidRDefault="00F6783F" w:rsidP="00F6783F">
      <w:pPr>
        <w:spacing w:line="276" w:lineRule="auto"/>
        <w:jc w:val="both"/>
        <w:rPr>
          <w:rFonts w:ascii="Times New Roman" w:hAnsi="Times New Roman" w:cs="Times New Roman"/>
          <w:b/>
          <w:bCs/>
          <w:noProof/>
          <w:sz w:val="24"/>
          <w:szCs w:val="24"/>
        </w:rPr>
      </w:pPr>
      <w:bookmarkStart w:id="1" w:name="_Hlk180067480"/>
      <w:r w:rsidRPr="001020A2">
        <w:rPr>
          <w:rFonts w:ascii="Times New Roman" w:hAnsi="Times New Roman" w:cs="Times New Roman"/>
          <w:b/>
          <w:bCs/>
          <w:noProof/>
          <w:sz w:val="24"/>
          <w:szCs w:val="24"/>
        </w:rPr>
        <w:t xml:space="preserve">Integratsiooni Sihtasutuse juhendi „Lihtsas keeles haridusprogrammid eesti keele õppijatele“ </w:t>
      </w:r>
      <w:r w:rsidR="00E1154C" w:rsidRPr="001020A2">
        <w:rPr>
          <w:rFonts w:ascii="Times New Roman" w:hAnsi="Times New Roman" w:cs="Times New Roman"/>
          <w:b/>
          <w:bCs/>
          <w:noProof/>
          <w:sz w:val="24"/>
          <w:szCs w:val="24"/>
        </w:rPr>
        <w:t>toimetami</w:t>
      </w:r>
      <w:r w:rsidR="00E64E55" w:rsidRPr="001020A2">
        <w:rPr>
          <w:rFonts w:ascii="Times New Roman" w:hAnsi="Times New Roman" w:cs="Times New Roman"/>
          <w:b/>
          <w:bCs/>
          <w:noProof/>
          <w:sz w:val="24"/>
          <w:szCs w:val="24"/>
        </w:rPr>
        <w:t xml:space="preserve">ne, kujundamine, küljendamine ning </w:t>
      </w:r>
      <w:r w:rsidR="00513DC6" w:rsidRPr="001020A2">
        <w:rPr>
          <w:rFonts w:ascii="Times New Roman" w:hAnsi="Times New Roman" w:cs="Times New Roman"/>
          <w:b/>
          <w:bCs/>
          <w:noProof/>
          <w:sz w:val="24"/>
          <w:szCs w:val="24"/>
        </w:rPr>
        <w:t xml:space="preserve"> </w:t>
      </w:r>
      <w:r w:rsidR="00E1154C" w:rsidRPr="001020A2">
        <w:rPr>
          <w:rFonts w:ascii="Times New Roman" w:hAnsi="Times New Roman" w:cs="Times New Roman"/>
          <w:b/>
          <w:bCs/>
          <w:noProof/>
          <w:sz w:val="24"/>
          <w:szCs w:val="24"/>
        </w:rPr>
        <w:t>trükkimine</w:t>
      </w:r>
    </w:p>
    <w:bookmarkEnd w:id="1"/>
    <w:p w14:paraId="119BC23A" w14:textId="1A202091" w:rsidR="00462A52" w:rsidRPr="001020A2" w:rsidRDefault="00F6783F" w:rsidP="00F6783F">
      <w:pPr>
        <w:spacing w:line="276" w:lineRule="auto"/>
        <w:jc w:val="both"/>
        <w:rPr>
          <w:rFonts w:ascii="Times New Roman" w:hAnsi="Times New Roman" w:cs="Times New Roman"/>
          <w:noProof/>
          <w:sz w:val="24"/>
          <w:szCs w:val="24"/>
        </w:rPr>
      </w:pPr>
      <w:r w:rsidRPr="001020A2">
        <w:rPr>
          <w:rFonts w:ascii="Times New Roman" w:hAnsi="Times New Roman" w:cs="Times New Roman"/>
          <w:noProof/>
          <w:sz w:val="24"/>
          <w:szCs w:val="24"/>
        </w:rPr>
        <w:t>Integratsiooni Sihtasutus otsib partnerit juhendi  „Lihtsas keeles haridusprogrammid eesti keele õppijatele“</w:t>
      </w:r>
      <w:r w:rsidR="00E64E55" w:rsidRPr="001020A2">
        <w:rPr>
          <w:rFonts w:ascii="Times New Roman" w:hAnsi="Times New Roman" w:cs="Times New Roman"/>
          <w:noProof/>
          <w:sz w:val="24"/>
          <w:szCs w:val="24"/>
        </w:rPr>
        <w:t xml:space="preserve"> toimetamiseks, kujundamiseks, küljendamiseks ning  trükkimiseks.</w:t>
      </w:r>
      <w:r w:rsidR="00E64E55" w:rsidRPr="001020A2">
        <w:rPr>
          <w:rFonts w:ascii="Times New Roman" w:hAnsi="Times New Roman" w:cs="Times New Roman"/>
          <w:b/>
          <w:bCs/>
          <w:noProof/>
          <w:sz w:val="24"/>
          <w:szCs w:val="24"/>
        </w:rPr>
        <w:t xml:space="preserve"> </w:t>
      </w:r>
      <w:r w:rsidR="00E1154C" w:rsidRPr="001020A2">
        <w:rPr>
          <w:rFonts w:ascii="Times New Roman" w:hAnsi="Times New Roman" w:cs="Times New Roman"/>
          <w:noProof/>
          <w:sz w:val="24"/>
          <w:szCs w:val="24"/>
        </w:rPr>
        <w:t xml:space="preserve">Juhendit </w:t>
      </w:r>
      <w:r w:rsidRPr="001020A2">
        <w:rPr>
          <w:rFonts w:ascii="Times New Roman" w:hAnsi="Times New Roman" w:cs="Times New Roman"/>
          <w:noProof/>
          <w:sz w:val="24"/>
          <w:szCs w:val="24"/>
        </w:rPr>
        <w:t>kasutavad kultuuri- ja spordiasutuste töötajad haridusprogrammide loomiseks ja pakkumiseks</w:t>
      </w:r>
      <w:r w:rsidR="00E1154C" w:rsidRPr="001020A2">
        <w:rPr>
          <w:rFonts w:ascii="Times New Roman" w:hAnsi="Times New Roman" w:cs="Times New Roman"/>
          <w:noProof/>
          <w:sz w:val="24"/>
          <w:szCs w:val="24"/>
        </w:rPr>
        <w:t xml:space="preserve"> vähese eesti keele oskusega inimestele.  </w:t>
      </w:r>
    </w:p>
    <w:p w14:paraId="230EE703" w14:textId="77777777" w:rsidR="00A6353D" w:rsidRPr="001020A2" w:rsidRDefault="00A6353D" w:rsidP="00874318">
      <w:pPr>
        <w:spacing w:line="276" w:lineRule="auto"/>
        <w:jc w:val="both"/>
        <w:rPr>
          <w:rFonts w:ascii="Times New Roman" w:hAnsi="Times New Roman" w:cs="Times New Roman"/>
          <w:noProof/>
          <w:sz w:val="24"/>
          <w:szCs w:val="24"/>
        </w:rPr>
      </w:pPr>
      <w:r w:rsidRPr="001020A2">
        <w:rPr>
          <w:rFonts w:ascii="Times New Roman" w:hAnsi="Times New Roman" w:cs="Times New Roman"/>
          <w:b/>
          <w:bCs/>
          <w:noProof/>
          <w:sz w:val="24"/>
          <w:szCs w:val="24"/>
        </w:rPr>
        <w:t>Taustaks</w:t>
      </w:r>
    </w:p>
    <w:p w14:paraId="127A8509" w14:textId="43CC5A86" w:rsidR="008308BC" w:rsidRPr="001020A2" w:rsidRDefault="00F465B4" w:rsidP="00874318">
      <w:pPr>
        <w:spacing w:line="276" w:lineRule="auto"/>
        <w:jc w:val="both"/>
        <w:rPr>
          <w:rFonts w:ascii="Times New Roman" w:hAnsi="Times New Roman" w:cs="Times New Roman"/>
          <w:noProof/>
          <w:sz w:val="24"/>
          <w:szCs w:val="24"/>
        </w:rPr>
      </w:pPr>
      <w:r w:rsidRPr="001020A2">
        <w:rPr>
          <w:rFonts w:ascii="Times New Roman" w:hAnsi="Times New Roman" w:cs="Times New Roman"/>
          <w:noProof/>
          <w:sz w:val="24"/>
          <w:szCs w:val="24"/>
        </w:rPr>
        <w:t xml:space="preserve">Integratsiooni Sihtasutus loodi 31. märtsil 1998. 15. märtsist 2017 kannab asutus Integratsiooni Sihtasutuse (edaspidi nii </w:t>
      </w:r>
      <w:r w:rsidR="00003FCA" w:rsidRPr="001020A2">
        <w:rPr>
          <w:rFonts w:ascii="Times New Roman" w:hAnsi="Times New Roman" w:cs="Times New Roman"/>
          <w:noProof/>
          <w:sz w:val="24"/>
          <w:szCs w:val="24"/>
        </w:rPr>
        <w:t>S</w:t>
      </w:r>
      <w:r w:rsidRPr="001020A2">
        <w:rPr>
          <w:rFonts w:ascii="Times New Roman" w:hAnsi="Times New Roman" w:cs="Times New Roman"/>
          <w:noProof/>
          <w:sz w:val="24"/>
          <w:szCs w:val="24"/>
        </w:rPr>
        <w:t>ihtasutus kui ka hankija) nime. Integratsiooni Sihtasutus algatab ja toetab Eesti ühiskonna lõimumisele suunatud tegevusi ja abistab rändeprotsessis osalejaid.</w:t>
      </w:r>
      <w:r w:rsidR="008308BC" w:rsidRPr="001020A2">
        <w:rPr>
          <w:rFonts w:ascii="Times New Roman" w:hAnsi="Times New Roman" w:cs="Times New Roman"/>
          <w:noProof/>
          <w:sz w:val="24"/>
          <w:szCs w:val="24"/>
        </w:rPr>
        <w:t xml:space="preserve"> </w:t>
      </w:r>
    </w:p>
    <w:p w14:paraId="6BC6CCF7" w14:textId="02EB61CD" w:rsidR="00415DEF" w:rsidRPr="001020A2" w:rsidRDefault="008308BC" w:rsidP="00874318">
      <w:pPr>
        <w:spacing w:line="276" w:lineRule="auto"/>
        <w:jc w:val="both"/>
        <w:rPr>
          <w:rFonts w:ascii="Times New Roman" w:hAnsi="Times New Roman" w:cs="Times New Roman"/>
          <w:noProof/>
          <w:sz w:val="24"/>
          <w:szCs w:val="24"/>
        </w:rPr>
      </w:pPr>
      <w:r w:rsidRPr="001020A2">
        <w:rPr>
          <w:rFonts w:ascii="Times New Roman" w:hAnsi="Times New Roman" w:cs="Times New Roman"/>
          <w:noProof/>
          <w:color w:val="000000"/>
          <w:sz w:val="24"/>
          <w:szCs w:val="24"/>
          <w:lang w:eastAsia="et-EE"/>
        </w:rPr>
        <w:t>Lõimumisalaseid projekte rahastatakse nii erinevatest riigieelarvelistest allikatest kui ka välisvahenditest.</w:t>
      </w:r>
    </w:p>
    <w:p w14:paraId="51A81048" w14:textId="31CAEEE7" w:rsidR="008308BC" w:rsidRPr="001020A2" w:rsidRDefault="008308BC" w:rsidP="00F6783F">
      <w:pPr>
        <w:spacing w:after="5" w:line="276" w:lineRule="auto"/>
        <w:ind w:left="24" w:hanging="10"/>
        <w:jc w:val="both"/>
        <w:rPr>
          <w:rFonts w:ascii="Times New Roman" w:hAnsi="Times New Roman" w:cs="Times New Roman"/>
          <w:noProof/>
          <w:color w:val="000000"/>
          <w:sz w:val="24"/>
          <w:szCs w:val="24"/>
          <w:lang w:eastAsia="et-EE"/>
        </w:rPr>
      </w:pPr>
      <w:r w:rsidRPr="001020A2">
        <w:rPr>
          <w:rFonts w:ascii="Times New Roman" w:hAnsi="Times New Roman" w:cs="Times New Roman"/>
          <w:noProof/>
          <w:color w:val="000000"/>
          <w:sz w:val="24"/>
          <w:szCs w:val="24"/>
          <w:lang w:eastAsia="et-EE"/>
        </w:rPr>
        <w:t>Käesoleva pakkumuskutse</w:t>
      </w:r>
      <w:r w:rsidR="00F6783F" w:rsidRPr="001020A2">
        <w:rPr>
          <w:rFonts w:ascii="Times New Roman" w:hAnsi="Times New Roman" w:cs="Times New Roman"/>
          <w:noProof/>
          <w:color w:val="000000"/>
          <w:sz w:val="24"/>
          <w:szCs w:val="24"/>
          <w:lang w:eastAsia="et-EE"/>
        </w:rPr>
        <w:t xml:space="preserve"> </w:t>
      </w:r>
      <w:r w:rsidR="0064149E" w:rsidRPr="001020A2">
        <w:rPr>
          <w:rFonts w:ascii="Times New Roman" w:hAnsi="Times New Roman" w:cs="Times New Roman"/>
          <w:noProof/>
          <w:color w:val="000000"/>
          <w:sz w:val="24"/>
          <w:szCs w:val="24"/>
          <w:lang w:eastAsia="et-EE"/>
        </w:rPr>
        <w:t xml:space="preserve">raames </w:t>
      </w:r>
      <w:r w:rsidRPr="001020A2">
        <w:rPr>
          <w:rFonts w:ascii="Times New Roman" w:hAnsi="Times New Roman" w:cs="Times New Roman"/>
          <w:noProof/>
          <w:color w:val="000000"/>
          <w:sz w:val="24"/>
          <w:szCs w:val="24"/>
          <w:lang w:eastAsia="et-EE"/>
        </w:rPr>
        <w:t xml:space="preserve">juhindutakse Vabariigi Valitsuse 12.05.2022 määrusest nr 55 „Perioodi 2021–2027 Euroopa Liidu ühtekuuluvus- ja siseturvalisuspoliitika fondide rakenduskavade vahendite andmise ja kasutamise üldised tingimused“ ning teistest asjakohastest õigusaktidest, sh kultuuriministri 15.03.2023 käskkirja nr 80 „Eesti ühiskonnas lõimumist, sealhulgas kohanemist toetavate tegevuste elluviimiseks toetuse andmise tingimused“ Euroopa Sotsiaalfond+ (edaspidi ESF+) rahastatava </w:t>
      </w:r>
      <w:r w:rsidRPr="001020A2">
        <w:rPr>
          <w:rFonts w:ascii="Times New Roman" w:hAnsi="Times New Roman" w:cs="Times New Roman"/>
          <w:noProof/>
          <w:sz w:val="24"/>
          <w:szCs w:val="24"/>
          <w:lang w:eastAsia="et-EE"/>
        </w:rPr>
        <w:t xml:space="preserve">tegevuse nr 2021-2027.4.07.23-0006 „Eesti </w:t>
      </w:r>
      <w:r w:rsidRPr="001020A2">
        <w:rPr>
          <w:rFonts w:ascii="Times New Roman" w:hAnsi="Times New Roman" w:cs="Times New Roman"/>
          <w:noProof/>
          <w:color w:val="000000"/>
          <w:sz w:val="24"/>
          <w:szCs w:val="24"/>
          <w:lang w:eastAsia="et-EE"/>
        </w:rPr>
        <w:t>keele õpet toetavad tegevused ja kodanikuõpe“ alategevusest 3.4.4</w:t>
      </w:r>
      <w:r w:rsidR="000713A8" w:rsidRPr="001020A2">
        <w:rPr>
          <w:rFonts w:ascii="Times New Roman" w:hAnsi="Times New Roman" w:cs="Times New Roman"/>
          <w:noProof/>
          <w:color w:val="000000"/>
          <w:sz w:val="24"/>
          <w:szCs w:val="24"/>
          <w:lang w:eastAsia="et-EE"/>
        </w:rPr>
        <w:t>.</w:t>
      </w:r>
      <w:r w:rsidR="00F6783F" w:rsidRPr="001020A2">
        <w:rPr>
          <w:rFonts w:ascii="Times New Roman" w:hAnsi="Times New Roman" w:cs="Times New Roman"/>
          <w:noProof/>
          <w:color w:val="000000"/>
          <w:sz w:val="24"/>
          <w:szCs w:val="24"/>
          <w:lang w:eastAsia="et-EE"/>
        </w:rPr>
        <w:t>3</w:t>
      </w:r>
      <w:r w:rsidRPr="001020A2">
        <w:rPr>
          <w:rFonts w:ascii="Times New Roman" w:hAnsi="Times New Roman" w:cs="Times New Roman"/>
          <w:noProof/>
          <w:color w:val="000000"/>
          <w:sz w:val="24"/>
          <w:szCs w:val="24"/>
          <w:lang w:eastAsia="et-EE"/>
        </w:rPr>
        <w:t xml:space="preserve"> „</w:t>
      </w:r>
      <w:r w:rsidR="00F6783F" w:rsidRPr="001020A2">
        <w:rPr>
          <w:rFonts w:ascii="Times New Roman" w:hAnsi="Times New Roman" w:cs="Times New Roman"/>
          <w:noProof/>
          <w:color w:val="000000"/>
          <w:sz w:val="24"/>
          <w:szCs w:val="24"/>
          <w:lang w:eastAsia="et-EE"/>
        </w:rPr>
        <w:t>Haridusprogrammide, sealhulgas lihtsas eesti keeles, loomine kultuuri- ja spordiasutustes</w:t>
      </w:r>
      <w:r w:rsidRPr="001020A2">
        <w:rPr>
          <w:rFonts w:ascii="Times New Roman" w:hAnsi="Times New Roman" w:cs="Times New Roman"/>
          <w:noProof/>
          <w:color w:val="000000"/>
          <w:sz w:val="24"/>
          <w:szCs w:val="24"/>
          <w:lang w:eastAsia="et-EE"/>
        </w:rPr>
        <w:t>“</w:t>
      </w:r>
      <w:r w:rsidR="002115A6" w:rsidRPr="001020A2">
        <w:rPr>
          <w:rFonts w:ascii="Times New Roman" w:hAnsi="Times New Roman" w:cs="Times New Roman"/>
          <w:noProof/>
          <w:color w:val="000000"/>
          <w:sz w:val="24"/>
          <w:szCs w:val="24"/>
          <w:lang w:eastAsia="et-EE"/>
        </w:rPr>
        <w:t>.</w:t>
      </w:r>
      <w:r w:rsidRPr="001020A2">
        <w:rPr>
          <w:rFonts w:ascii="Times New Roman" w:hAnsi="Times New Roman" w:cs="Times New Roman"/>
          <w:noProof/>
          <w:color w:val="000000"/>
          <w:sz w:val="24"/>
          <w:szCs w:val="24"/>
          <w:lang w:eastAsia="et-EE"/>
        </w:rPr>
        <w:t xml:space="preserve"> </w:t>
      </w:r>
    </w:p>
    <w:p w14:paraId="03296FF5" w14:textId="77777777" w:rsidR="0064149E" w:rsidRPr="001020A2" w:rsidRDefault="0064149E" w:rsidP="00F6783F">
      <w:pPr>
        <w:spacing w:after="5" w:line="276" w:lineRule="auto"/>
        <w:ind w:left="24" w:hanging="10"/>
        <w:jc w:val="both"/>
        <w:rPr>
          <w:rFonts w:ascii="Times New Roman" w:hAnsi="Times New Roman" w:cs="Times New Roman"/>
          <w:noProof/>
          <w:color w:val="000000"/>
          <w:sz w:val="24"/>
          <w:szCs w:val="24"/>
          <w:lang w:eastAsia="et-EE"/>
        </w:rPr>
      </w:pPr>
    </w:p>
    <w:p w14:paraId="15CF307F" w14:textId="77777777" w:rsidR="0064149E" w:rsidRPr="001020A2" w:rsidRDefault="0064149E" w:rsidP="0064149E">
      <w:pPr>
        <w:spacing w:after="5" w:line="276" w:lineRule="auto"/>
        <w:ind w:left="24" w:hanging="10"/>
        <w:jc w:val="both"/>
        <w:rPr>
          <w:rFonts w:ascii="Times New Roman" w:hAnsi="Times New Roman" w:cs="Times New Roman"/>
          <w:noProof/>
          <w:color w:val="000000"/>
          <w:sz w:val="24"/>
          <w:szCs w:val="24"/>
          <w:lang w:eastAsia="et-EE"/>
        </w:rPr>
      </w:pPr>
      <w:r w:rsidRPr="001020A2">
        <w:rPr>
          <w:rFonts w:ascii="Times New Roman" w:hAnsi="Times New Roman" w:cs="Times New Roman"/>
          <w:noProof/>
          <w:color w:val="000000"/>
          <w:sz w:val="24"/>
          <w:szCs w:val="24"/>
          <w:lang w:eastAsia="et-EE"/>
        </w:rPr>
        <w:t>Toetatava alategevuse eesmärk on eesti keele oskuse, Eesti riigi ja eesti kultuuriruumiga sideme suurendamine. Tegevuse tulemusena on paranenud osalenute eesti keele oskus, teadmised Eesti riigist ja toimetulek ühiskonnas.</w:t>
      </w:r>
    </w:p>
    <w:p w14:paraId="48843E32" w14:textId="77777777" w:rsidR="0064149E" w:rsidRPr="001020A2" w:rsidRDefault="0064149E" w:rsidP="0064149E">
      <w:pPr>
        <w:spacing w:after="5" w:line="276" w:lineRule="auto"/>
        <w:ind w:left="24" w:hanging="10"/>
        <w:jc w:val="both"/>
        <w:rPr>
          <w:rFonts w:ascii="Times New Roman" w:hAnsi="Times New Roman" w:cs="Times New Roman"/>
          <w:noProof/>
          <w:color w:val="000000"/>
          <w:sz w:val="24"/>
          <w:szCs w:val="24"/>
          <w:lang w:eastAsia="et-EE"/>
        </w:rPr>
      </w:pPr>
    </w:p>
    <w:p w14:paraId="40115C13" w14:textId="4260AE46" w:rsidR="0064149E" w:rsidRPr="001020A2" w:rsidRDefault="0064149E" w:rsidP="0064149E">
      <w:pPr>
        <w:spacing w:after="5" w:line="276" w:lineRule="auto"/>
        <w:ind w:left="24" w:hanging="10"/>
        <w:jc w:val="both"/>
        <w:rPr>
          <w:rFonts w:ascii="Times New Roman" w:hAnsi="Times New Roman" w:cs="Times New Roman"/>
          <w:noProof/>
          <w:color w:val="000000"/>
          <w:sz w:val="24"/>
          <w:szCs w:val="24"/>
          <w:lang w:eastAsia="et-EE"/>
        </w:rPr>
      </w:pPr>
      <w:r w:rsidRPr="001020A2">
        <w:rPr>
          <w:rFonts w:ascii="Times New Roman" w:hAnsi="Times New Roman" w:cs="Times New Roman"/>
          <w:noProof/>
          <w:color w:val="000000"/>
          <w:sz w:val="24"/>
          <w:szCs w:val="24"/>
          <w:lang w:eastAsia="et-EE"/>
        </w:rPr>
        <w:t xml:space="preserve">Toetatava alategevuse raames pakutakse </w:t>
      </w:r>
      <w:r w:rsidRPr="00476999">
        <w:rPr>
          <w:rFonts w:ascii="Times New Roman" w:hAnsi="Times New Roman" w:cs="Times New Roman"/>
          <w:noProof/>
          <w:color w:val="000000"/>
          <w:sz w:val="24"/>
          <w:szCs w:val="24"/>
          <w:highlight w:val="yellow"/>
          <w:lang w:eastAsia="et-EE"/>
        </w:rPr>
        <w:t>sihtrühmale</w:t>
      </w:r>
      <w:r w:rsidR="00476999" w:rsidRPr="00476999">
        <w:rPr>
          <w:rFonts w:ascii="Times New Roman" w:hAnsi="Times New Roman" w:cs="Times New Roman"/>
          <w:noProof/>
          <w:color w:val="000000"/>
          <w:sz w:val="24"/>
          <w:szCs w:val="24"/>
          <w:highlight w:val="yellow"/>
          <w:lang w:eastAsia="et-EE"/>
        </w:rPr>
        <w:t xml:space="preserve"> (</w:t>
      </w:r>
      <w:r w:rsidR="00476999" w:rsidRPr="008F3E0B">
        <w:rPr>
          <w:rFonts w:ascii="Times New Roman" w:hAnsi="Times New Roman" w:cs="Times New Roman"/>
          <w:noProof/>
          <w:color w:val="000000"/>
          <w:sz w:val="24"/>
          <w:szCs w:val="24"/>
          <w:highlight w:val="yellow"/>
          <w:lang w:eastAsia="et-EE"/>
        </w:rPr>
        <w:t>täiskasvanu</w:t>
      </w:r>
      <w:r w:rsidR="00A21D72" w:rsidRPr="008F3E0B">
        <w:rPr>
          <w:rFonts w:ascii="Times New Roman" w:hAnsi="Times New Roman" w:cs="Times New Roman"/>
          <w:noProof/>
          <w:color w:val="000000"/>
          <w:sz w:val="24"/>
          <w:szCs w:val="24"/>
          <w:highlight w:val="yellow"/>
          <w:lang w:eastAsia="et-EE"/>
        </w:rPr>
        <w:t>tele</w:t>
      </w:r>
      <w:r w:rsidR="00476999" w:rsidRPr="008F3E0B">
        <w:rPr>
          <w:rFonts w:ascii="Times New Roman" w:hAnsi="Times New Roman" w:cs="Times New Roman"/>
          <w:noProof/>
          <w:color w:val="000000"/>
          <w:sz w:val="24"/>
          <w:szCs w:val="24"/>
          <w:highlight w:val="yellow"/>
          <w:lang w:eastAsia="et-EE"/>
        </w:rPr>
        <w:t>)</w:t>
      </w:r>
      <w:r w:rsidRPr="001020A2">
        <w:rPr>
          <w:rFonts w:ascii="Times New Roman" w:hAnsi="Times New Roman" w:cs="Times New Roman"/>
          <w:noProof/>
          <w:color w:val="000000"/>
          <w:sz w:val="24"/>
          <w:szCs w:val="24"/>
          <w:lang w:eastAsia="et-EE"/>
        </w:rPr>
        <w:t xml:space="preserve"> eesti keele õppe toetamise ja praktiseerimise võimal</w:t>
      </w:r>
      <w:r w:rsidR="00BE6769">
        <w:rPr>
          <w:rFonts w:ascii="Times New Roman" w:hAnsi="Times New Roman" w:cs="Times New Roman"/>
          <w:noProof/>
          <w:color w:val="000000"/>
          <w:sz w:val="24"/>
          <w:szCs w:val="24"/>
          <w:lang w:eastAsia="et-EE"/>
        </w:rPr>
        <w:t>usena</w:t>
      </w:r>
      <w:r w:rsidRPr="001020A2">
        <w:rPr>
          <w:rFonts w:ascii="Times New Roman" w:hAnsi="Times New Roman" w:cs="Times New Roman"/>
          <w:noProof/>
          <w:color w:val="000000"/>
          <w:sz w:val="24"/>
          <w:szCs w:val="24"/>
          <w:lang w:eastAsia="et-EE"/>
        </w:rPr>
        <w:t xml:space="preserve"> osale</w:t>
      </w:r>
      <w:r w:rsidR="00BE6769">
        <w:rPr>
          <w:rFonts w:ascii="Times New Roman" w:hAnsi="Times New Roman" w:cs="Times New Roman"/>
          <w:noProof/>
          <w:color w:val="000000"/>
          <w:sz w:val="24"/>
          <w:szCs w:val="24"/>
          <w:lang w:eastAsia="et-EE"/>
        </w:rPr>
        <w:t>mist</w:t>
      </w:r>
      <w:r w:rsidRPr="001020A2">
        <w:rPr>
          <w:rFonts w:ascii="Times New Roman" w:hAnsi="Times New Roman" w:cs="Times New Roman"/>
          <w:noProof/>
          <w:color w:val="000000"/>
          <w:sz w:val="24"/>
          <w:szCs w:val="24"/>
          <w:lang w:eastAsia="et-EE"/>
        </w:rPr>
        <w:t xml:space="preserve"> </w:t>
      </w:r>
      <w:r w:rsidR="00BE6769" w:rsidRPr="001020A2">
        <w:rPr>
          <w:rFonts w:ascii="Times New Roman" w:hAnsi="Times New Roman" w:cs="Times New Roman"/>
          <w:noProof/>
          <w:color w:val="000000"/>
          <w:sz w:val="24"/>
          <w:szCs w:val="24"/>
          <w:lang w:eastAsia="et-EE"/>
        </w:rPr>
        <w:t xml:space="preserve">kultuuri- ja spordiasutuste </w:t>
      </w:r>
      <w:r w:rsidRPr="001020A2">
        <w:rPr>
          <w:rFonts w:ascii="Times New Roman" w:hAnsi="Times New Roman" w:cs="Times New Roman"/>
          <w:noProof/>
          <w:color w:val="000000"/>
          <w:sz w:val="24"/>
          <w:szCs w:val="24"/>
          <w:lang w:eastAsia="et-EE"/>
        </w:rPr>
        <w:t>haridusprogrammides. Toetava alategevuses luuakse ja pakutakse haridusprogramme järgides muu hulgas lihtsa eesti keele põhimõtteid.</w:t>
      </w:r>
    </w:p>
    <w:p w14:paraId="628283D2" w14:textId="77777777" w:rsidR="008B20BA" w:rsidRPr="001020A2" w:rsidRDefault="008B20BA" w:rsidP="0064149E">
      <w:pPr>
        <w:spacing w:after="5" w:line="276" w:lineRule="auto"/>
        <w:ind w:left="24" w:hanging="10"/>
        <w:jc w:val="both"/>
        <w:rPr>
          <w:rFonts w:ascii="Times New Roman" w:hAnsi="Times New Roman" w:cs="Times New Roman"/>
          <w:noProof/>
          <w:color w:val="000000"/>
          <w:sz w:val="24"/>
          <w:szCs w:val="24"/>
          <w:lang w:eastAsia="et-EE"/>
        </w:rPr>
      </w:pPr>
    </w:p>
    <w:p w14:paraId="38DD46A4" w14:textId="10FC12F6" w:rsidR="00513DC6" w:rsidRPr="001020A2" w:rsidRDefault="00513DC6" w:rsidP="00513DC6">
      <w:pPr>
        <w:pStyle w:val="Normaallaadveeb"/>
        <w:spacing w:line="259" w:lineRule="auto"/>
        <w:jc w:val="both"/>
        <w:rPr>
          <w:b/>
          <w:color w:val="000000"/>
        </w:rPr>
      </w:pPr>
      <w:r w:rsidRPr="001020A2">
        <w:rPr>
          <w:b/>
          <w:color w:val="000000"/>
        </w:rPr>
        <w:lastRenderedPageBreak/>
        <w:t xml:space="preserve">Tellitavate tööde kokkuvõte </w:t>
      </w:r>
    </w:p>
    <w:p w14:paraId="207A6DB3" w14:textId="448FFC0D" w:rsidR="00E64E55" w:rsidRPr="001020A2" w:rsidRDefault="00E64E55" w:rsidP="00E64E55">
      <w:pPr>
        <w:pStyle w:val="Normaallaadveeb"/>
        <w:jc w:val="both"/>
        <w:rPr>
          <w:noProof/>
        </w:rPr>
      </w:pPr>
      <w:r w:rsidRPr="001020A2">
        <w:rPr>
          <w:noProof/>
        </w:rPr>
        <w:t>Tellitavad tööd hõlmavad juhendi „Lihtsas keeles haridusprogrammid eesti keele õppijatele“ toimetamist, kujundamist</w:t>
      </w:r>
      <w:r w:rsidR="00C6197C">
        <w:rPr>
          <w:noProof/>
        </w:rPr>
        <w:t xml:space="preserve">, </w:t>
      </w:r>
      <w:r w:rsidRPr="001020A2">
        <w:rPr>
          <w:noProof/>
        </w:rPr>
        <w:t>küljendamist</w:t>
      </w:r>
      <w:r w:rsidR="00C6197C">
        <w:rPr>
          <w:noProof/>
        </w:rPr>
        <w:t xml:space="preserve"> ja trükkimist</w:t>
      </w:r>
      <w:r w:rsidRPr="001020A2">
        <w:rPr>
          <w:noProof/>
        </w:rPr>
        <w:t xml:space="preserve">, mille tähtaeg on </w:t>
      </w:r>
      <w:r w:rsidR="00E05CD8" w:rsidRPr="00E05CD8">
        <w:rPr>
          <w:noProof/>
          <w:highlight w:val="yellow"/>
        </w:rPr>
        <w:t>20</w:t>
      </w:r>
      <w:r w:rsidRPr="00E05CD8">
        <w:rPr>
          <w:noProof/>
          <w:highlight w:val="yellow"/>
        </w:rPr>
        <w:t>.11.2024.</w:t>
      </w:r>
      <w:r w:rsidRPr="001020A2">
        <w:rPr>
          <w:noProof/>
        </w:rPr>
        <w:t xml:space="preserve"> Juhend, mille maht on 50 000–60 000 tähemärki sisaldab jooniseid, tabeleid ja skeeme ning keskendub lihtsustatud eesti keele kasutamisele kultuuri- ja spordiasutuste haridusprogrammides täiskasvanutele. Töö sisaldab ka keeletoimetamist, kujunduskontseptsiooni loomist ning juhendi trükkimist 300 eksemplari, kusjuures kõik materjalid peavad olema nõuetekohaselt tähistatud vastavalt rahastaja juhistele.</w:t>
      </w:r>
    </w:p>
    <w:p w14:paraId="44B94C54" w14:textId="77777777" w:rsidR="00E64E55" w:rsidRPr="001020A2" w:rsidRDefault="00E64E55" w:rsidP="00E64E55">
      <w:pPr>
        <w:pStyle w:val="Normaallaadveeb"/>
        <w:spacing w:line="259" w:lineRule="auto"/>
        <w:jc w:val="both"/>
        <w:rPr>
          <w:noProof/>
        </w:rPr>
      </w:pPr>
      <w:r w:rsidRPr="001020A2">
        <w:rPr>
          <w:noProof/>
        </w:rPr>
        <w:t>Partner toimetab, kujundab ja küljendab juhendi nii, et see oleks huvitav ja lihtne lugeda, rõhutades materjalist olulist teavet ning töötades välja kujunduse, mis toetab peamiste sõnumite edastamist ja muudab materjali visuaalselt atraktiivseks.</w:t>
      </w:r>
    </w:p>
    <w:p w14:paraId="0B512B7D" w14:textId="07D30025" w:rsidR="00F6783F" w:rsidRPr="001020A2" w:rsidRDefault="00F6783F" w:rsidP="00E64E55">
      <w:pPr>
        <w:pStyle w:val="Normaallaadveeb"/>
        <w:spacing w:line="259" w:lineRule="auto"/>
        <w:jc w:val="both"/>
        <w:rPr>
          <w:color w:val="000000"/>
        </w:rPr>
      </w:pPr>
      <w:r w:rsidRPr="001020A2">
        <w:rPr>
          <w:b/>
          <w:bCs/>
          <w:noProof/>
        </w:rPr>
        <w:t xml:space="preserve">Töö sisu </w:t>
      </w:r>
    </w:p>
    <w:p w14:paraId="2A5E3CDA" w14:textId="7AB8C3F5" w:rsidR="00F6783F" w:rsidRPr="001020A2" w:rsidRDefault="00F6783F" w:rsidP="00974236">
      <w:pPr>
        <w:pStyle w:val="Loendilik"/>
        <w:widowControl w:val="0"/>
        <w:numPr>
          <w:ilvl w:val="1"/>
          <w:numId w:val="44"/>
        </w:numPr>
        <w:spacing w:line="276" w:lineRule="auto"/>
        <w:jc w:val="left"/>
        <w:rPr>
          <w:noProof/>
        </w:rPr>
      </w:pPr>
      <w:r w:rsidRPr="001020A2">
        <w:rPr>
          <w:noProof/>
        </w:rPr>
        <w:t xml:space="preserve">Töö valmimise tähtaeg </w:t>
      </w:r>
      <w:r w:rsidR="00786B8F" w:rsidRPr="00786B8F">
        <w:rPr>
          <w:noProof/>
          <w:highlight w:val="yellow"/>
        </w:rPr>
        <w:t>20</w:t>
      </w:r>
      <w:r w:rsidRPr="00786B8F">
        <w:rPr>
          <w:noProof/>
          <w:highlight w:val="yellow"/>
        </w:rPr>
        <w:t>.11.2024</w:t>
      </w:r>
      <w:r w:rsidRPr="001020A2">
        <w:rPr>
          <w:noProof/>
        </w:rPr>
        <w:t xml:space="preserve"> </w:t>
      </w:r>
    </w:p>
    <w:p w14:paraId="1C304B35" w14:textId="30FD57B9" w:rsidR="00F6783F" w:rsidRPr="001020A2" w:rsidRDefault="00F6783F" w:rsidP="00974236">
      <w:pPr>
        <w:pStyle w:val="Loendilik"/>
        <w:widowControl w:val="0"/>
        <w:numPr>
          <w:ilvl w:val="1"/>
          <w:numId w:val="44"/>
        </w:numPr>
        <w:spacing w:line="276" w:lineRule="auto"/>
        <w:jc w:val="left"/>
        <w:rPr>
          <w:noProof/>
        </w:rPr>
      </w:pPr>
      <w:r w:rsidRPr="001020A2">
        <w:rPr>
          <w:noProof/>
        </w:rPr>
        <w:t>Juhendi kirjeldus</w:t>
      </w:r>
    </w:p>
    <w:p w14:paraId="6555B3C3" w14:textId="2C29FBC7" w:rsidR="00F6783F" w:rsidRPr="001020A2" w:rsidRDefault="00F6783F" w:rsidP="00974236">
      <w:pPr>
        <w:pStyle w:val="Loendilik"/>
        <w:widowControl w:val="0"/>
        <w:numPr>
          <w:ilvl w:val="0"/>
          <w:numId w:val="46"/>
        </w:numPr>
        <w:spacing w:line="276" w:lineRule="auto"/>
        <w:jc w:val="left"/>
        <w:rPr>
          <w:noProof/>
        </w:rPr>
      </w:pPr>
      <w:r w:rsidRPr="001020A2">
        <w:rPr>
          <w:noProof/>
        </w:rPr>
        <w:t>Teksti maht: 50 000 – 60 000 tähemärki.</w:t>
      </w:r>
    </w:p>
    <w:p w14:paraId="23DE1A6E" w14:textId="5BA64E04" w:rsidR="00F6783F" w:rsidRPr="001020A2" w:rsidRDefault="00F6783F" w:rsidP="00974236">
      <w:pPr>
        <w:pStyle w:val="Loendilik"/>
        <w:widowControl w:val="0"/>
        <w:numPr>
          <w:ilvl w:val="0"/>
          <w:numId w:val="46"/>
        </w:numPr>
        <w:spacing w:line="276" w:lineRule="auto"/>
        <w:jc w:val="left"/>
        <w:rPr>
          <w:noProof/>
        </w:rPr>
      </w:pPr>
      <w:r w:rsidRPr="001020A2">
        <w:rPr>
          <w:noProof/>
        </w:rPr>
        <w:t>Juhend sisaldab jooniseid, tabeleid, skeeme.</w:t>
      </w:r>
    </w:p>
    <w:p w14:paraId="46CD507D" w14:textId="61621D3B" w:rsidR="00974236" w:rsidRPr="001020A2" w:rsidRDefault="00974236" w:rsidP="00974236">
      <w:pPr>
        <w:pStyle w:val="Loendilik"/>
        <w:widowControl w:val="0"/>
        <w:numPr>
          <w:ilvl w:val="1"/>
          <w:numId w:val="52"/>
        </w:numPr>
        <w:spacing w:line="276" w:lineRule="auto"/>
        <w:jc w:val="left"/>
        <w:rPr>
          <w:noProof/>
        </w:rPr>
      </w:pPr>
      <w:r w:rsidRPr="001020A2">
        <w:rPr>
          <w:noProof/>
        </w:rPr>
        <w:tab/>
      </w:r>
      <w:r w:rsidR="00F6783F" w:rsidRPr="001020A2">
        <w:rPr>
          <w:noProof/>
        </w:rPr>
        <w:t>Teenuse kirjeldus</w:t>
      </w:r>
    </w:p>
    <w:p w14:paraId="55BE4F66" w14:textId="015874AC" w:rsidR="00F6783F" w:rsidRPr="001020A2" w:rsidRDefault="00974236" w:rsidP="00974236">
      <w:pPr>
        <w:pStyle w:val="Loendilik"/>
        <w:widowControl w:val="0"/>
        <w:numPr>
          <w:ilvl w:val="0"/>
          <w:numId w:val="46"/>
        </w:numPr>
        <w:spacing w:line="276" w:lineRule="auto"/>
        <w:jc w:val="left"/>
        <w:rPr>
          <w:noProof/>
        </w:rPr>
      </w:pPr>
      <w:r w:rsidRPr="001020A2">
        <w:rPr>
          <w:noProof/>
        </w:rPr>
        <w:t>Hankija annab töövõtjale sisendi (</w:t>
      </w:r>
      <w:r w:rsidR="00E61D1B" w:rsidRPr="001020A2">
        <w:rPr>
          <w:noProof/>
        </w:rPr>
        <w:t xml:space="preserve">juhendi </w:t>
      </w:r>
      <w:r w:rsidRPr="001020A2">
        <w:rPr>
          <w:noProof/>
        </w:rPr>
        <w:t>käsikirja) pärast lepingu sõlmimist</w:t>
      </w:r>
    </w:p>
    <w:p w14:paraId="00F8CE08" w14:textId="77D7EFF5" w:rsidR="00F6783F" w:rsidRPr="001020A2" w:rsidRDefault="00F6783F" w:rsidP="00974236">
      <w:pPr>
        <w:pStyle w:val="Loendilik"/>
        <w:widowControl w:val="0"/>
        <w:numPr>
          <w:ilvl w:val="0"/>
          <w:numId w:val="46"/>
        </w:numPr>
        <w:spacing w:line="276" w:lineRule="auto"/>
        <w:jc w:val="left"/>
        <w:rPr>
          <w:noProof/>
        </w:rPr>
      </w:pPr>
      <w:r w:rsidRPr="001020A2">
        <w:rPr>
          <w:noProof/>
        </w:rPr>
        <w:t xml:space="preserve">Juhendi sisu ülevaatamine, korrigeerimine ja parandamine (teema: lihtsustatud eesti keel kultuuri- ja spordiasutuste haridusprogrammides täiskasvanutele). </w:t>
      </w:r>
    </w:p>
    <w:p w14:paraId="6404B171" w14:textId="56E212C2" w:rsidR="00F6783F" w:rsidRPr="001020A2" w:rsidRDefault="00F6783F" w:rsidP="00974236">
      <w:pPr>
        <w:pStyle w:val="Loendilik"/>
        <w:widowControl w:val="0"/>
        <w:numPr>
          <w:ilvl w:val="0"/>
          <w:numId w:val="46"/>
        </w:numPr>
        <w:spacing w:line="276" w:lineRule="auto"/>
        <w:jc w:val="left"/>
        <w:rPr>
          <w:noProof/>
        </w:rPr>
      </w:pPr>
      <w:r w:rsidRPr="001020A2">
        <w:rPr>
          <w:noProof/>
        </w:rPr>
        <w:t xml:space="preserve">Juhendi keeletoimetamine: keele- ja stiilikorrektuur. </w:t>
      </w:r>
    </w:p>
    <w:p w14:paraId="23182029" w14:textId="188D23E8" w:rsidR="00F6783F" w:rsidRPr="001020A2" w:rsidRDefault="00F6783F" w:rsidP="00974236">
      <w:pPr>
        <w:pStyle w:val="Loendilik"/>
        <w:widowControl w:val="0"/>
        <w:numPr>
          <w:ilvl w:val="0"/>
          <w:numId w:val="46"/>
        </w:numPr>
        <w:spacing w:line="276" w:lineRule="auto"/>
        <w:jc w:val="left"/>
        <w:rPr>
          <w:noProof/>
        </w:rPr>
      </w:pPr>
      <w:r w:rsidRPr="001020A2">
        <w:rPr>
          <w:noProof/>
        </w:rPr>
        <w:t>Juhendi kujundus</w:t>
      </w:r>
      <w:r w:rsidR="00E64E55" w:rsidRPr="001020A2">
        <w:rPr>
          <w:noProof/>
        </w:rPr>
        <w:t>- ja küljendus</w:t>
      </w:r>
      <w:r w:rsidRPr="001020A2">
        <w:rPr>
          <w:noProof/>
        </w:rPr>
        <w:t xml:space="preserve">kontseptsiooni loomine ja näidiste kooskõlastamine hankijaga </w:t>
      </w:r>
    </w:p>
    <w:p w14:paraId="1C982693" w14:textId="4A5A7886" w:rsidR="00974236" w:rsidRPr="001020A2" w:rsidRDefault="00F6783F" w:rsidP="00974236">
      <w:pPr>
        <w:pStyle w:val="Loendilik"/>
        <w:widowControl w:val="0"/>
        <w:numPr>
          <w:ilvl w:val="0"/>
          <w:numId w:val="46"/>
        </w:numPr>
        <w:spacing w:line="276" w:lineRule="auto"/>
        <w:jc w:val="left"/>
        <w:rPr>
          <w:noProof/>
        </w:rPr>
      </w:pPr>
      <w:r w:rsidRPr="001020A2">
        <w:rPr>
          <w:noProof/>
        </w:rPr>
        <w:t>Juhendi visuaalne kujundamine lähtuvalt kokkulepitud kujunduskontseptsioonist ja makettide valmistamine vastavalt trükikoja nõuetele.</w:t>
      </w:r>
    </w:p>
    <w:p w14:paraId="0F13E4A4" w14:textId="254D40A1" w:rsidR="008B20BA" w:rsidRPr="001020A2" w:rsidRDefault="00203B53" w:rsidP="00974236">
      <w:pPr>
        <w:pStyle w:val="Loendilik"/>
        <w:widowControl w:val="0"/>
        <w:numPr>
          <w:ilvl w:val="0"/>
          <w:numId w:val="46"/>
        </w:numPr>
        <w:spacing w:line="276" w:lineRule="auto"/>
        <w:jc w:val="left"/>
        <w:rPr>
          <w:noProof/>
        </w:rPr>
      </w:pPr>
      <w:r w:rsidRPr="001020A2">
        <w:rPr>
          <w:noProof/>
        </w:rPr>
        <w:t>Juhendi</w:t>
      </w:r>
      <w:r w:rsidR="008B20BA" w:rsidRPr="001020A2">
        <w:rPr>
          <w:noProof/>
        </w:rPr>
        <w:t xml:space="preserve"> trükkimine (kogus 300 eksemplari)</w:t>
      </w:r>
      <w:r w:rsidRPr="001020A2">
        <w:rPr>
          <w:noProof/>
        </w:rPr>
        <w:t xml:space="preserve"> ja PDF versiooni loomine Sihtasutuse veebilehe jaoks. </w:t>
      </w:r>
    </w:p>
    <w:p w14:paraId="0AFEFA5D" w14:textId="5E82ED71" w:rsidR="00F6783F" w:rsidRPr="001020A2" w:rsidRDefault="00974236" w:rsidP="00974236">
      <w:pPr>
        <w:pStyle w:val="Loendilik"/>
        <w:widowControl w:val="0"/>
        <w:numPr>
          <w:ilvl w:val="1"/>
          <w:numId w:val="52"/>
        </w:numPr>
        <w:spacing w:line="276" w:lineRule="auto"/>
        <w:jc w:val="left"/>
        <w:rPr>
          <w:noProof/>
        </w:rPr>
      </w:pPr>
      <w:r w:rsidRPr="001020A2">
        <w:rPr>
          <w:noProof/>
        </w:rPr>
        <w:t xml:space="preserve"> </w:t>
      </w:r>
      <w:r w:rsidRPr="001020A2">
        <w:rPr>
          <w:noProof/>
        </w:rPr>
        <w:tab/>
      </w:r>
      <w:r w:rsidR="00F6783F" w:rsidRPr="001020A2">
        <w:rPr>
          <w:noProof/>
        </w:rPr>
        <w:t>Nõuded</w:t>
      </w:r>
      <w:r w:rsidRPr="001020A2">
        <w:rPr>
          <w:noProof/>
        </w:rPr>
        <w:t xml:space="preserve"> </w:t>
      </w:r>
      <w:r w:rsidR="00F6783F" w:rsidRPr="001020A2">
        <w:rPr>
          <w:noProof/>
        </w:rPr>
        <w:t>kujundusele</w:t>
      </w:r>
      <w:r w:rsidRPr="001020A2">
        <w:rPr>
          <w:noProof/>
        </w:rPr>
        <w:br/>
        <w:t xml:space="preserve">-   </w:t>
      </w:r>
      <w:r w:rsidRPr="001020A2">
        <w:rPr>
          <w:noProof/>
        </w:rPr>
        <w:tab/>
      </w:r>
      <w:r w:rsidR="00F6783F" w:rsidRPr="001020A2">
        <w:rPr>
          <w:noProof/>
        </w:rPr>
        <w:t xml:space="preserve">Logod paigutada kaanele ja tiitellehele </w:t>
      </w:r>
    </w:p>
    <w:p w14:paraId="6462DEDA" w14:textId="11A0AFC6" w:rsidR="00F6783F" w:rsidRPr="001020A2" w:rsidRDefault="00F6783F" w:rsidP="00F6783F">
      <w:pPr>
        <w:pStyle w:val="Loendilik"/>
        <w:widowControl w:val="0"/>
        <w:numPr>
          <w:ilvl w:val="0"/>
          <w:numId w:val="46"/>
        </w:numPr>
        <w:spacing w:line="276" w:lineRule="auto"/>
        <w:jc w:val="both"/>
        <w:rPr>
          <w:noProof/>
        </w:rPr>
      </w:pPr>
      <w:r w:rsidRPr="001020A2">
        <w:rPr>
          <w:noProof/>
        </w:rPr>
        <w:t>Tiitellehele lisada rahastaja teavitus järgmiselt: Tegevust rahastatakse: ESF+ projekt nr 2021-2027.4.07.23-0006 „Eesti keele õpet toetavad tegevused ja kodanikuõpe“ alategevus „Haridusprogrammide, sealhulgas lihtsas eesti keeles, loomine kultuuri- ja spordiasutustes“.</w:t>
      </w:r>
    </w:p>
    <w:p w14:paraId="153C3215" w14:textId="596B1B2B" w:rsidR="00BF16AE" w:rsidRPr="001020A2" w:rsidRDefault="00275AF9" w:rsidP="00F6783F">
      <w:pPr>
        <w:pStyle w:val="Loendilik"/>
        <w:widowControl w:val="0"/>
        <w:numPr>
          <w:ilvl w:val="0"/>
          <w:numId w:val="46"/>
        </w:numPr>
        <w:spacing w:line="276" w:lineRule="auto"/>
        <w:jc w:val="both"/>
        <w:rPr>
          <w:noProof/>
        </w:rPr>
      </w:pPr>
      <w:r w:rsidRPr="001020A2">
        <w:rPr>
          <w:noProof/>
        </w:rPr>
        <w:t>Töövõtja tagab k</w:t>
      </w:r>
      <w:r w:rsidR="00BF16AE" w:rsidRPr="001020A2">
        <w:rPr>
          <w:noProof/>
        </w:rPr>
        <w:t>õikide tegevustega seonduvate dokumentide, sh koostatud materjalid</w:t>
      </w:r>
      <w:r w:rsidRPr="001020A2">
        <w:rPr>
          <w:noProof/>
        </w:rPr>
        <w:t>e</w:t>
      </w:r>
      <w:r w:rsidR="00BF16AE" w:rsidRPr="001020A2">
        <w:rPr>
          <w:noProof/>
        </w:rPr>
        <w:t xml:space="preserve"> </w:t>
      </w:r>
      <w:r w:rsidR="00BF16AE" w:rsidRPr="001020A2">
        <w:rPr>
          <w:bCs/>
          <w:noProof/>
        </w:rPr>
        <w:t>tähistamise</w:t>
      </w:r>
      <w:r w:rsidR="00BF16AE" w:rsidRPr="001020A2">
        <w:rPr>
          <w:noProof/>
        </w:rPr>
        <w:t xml:space="preserve"> Sihtasutuse ja Ühtekuuluvuspoliitika fondide logoga „Kaasrahastanud Euroopa Liit“ vastavalt Vabariigi Valitsuse 12</w:t>
      </w:r>
      <w:r w:rsidR="00BF16AE" w:rsidRPr="001020A2">
        <w:rPr>
          <w:bCs/>
          <w:noProof/>
        </w:rPr>
        <w:t>.05.2022 määrusele nr 54 „</w:t>
      </w:r>
      <w:r w:rsidR="00BF16AE" w:rsidRPr="001020A2">
        <w:rPr>
          <w:bCs/>
          <w:noProof/>
          <w:kern w:val="36"/>
        </w:rPr>
        <w:t>Perioodi 2021–2027 ühtekuuluvus- ja siseturvalisuspoliitika fondide vahendite andmisest avalikkuse teavitamine“ (</w:t>
      </w:r>
      <w:hyperlink r:id="rId13" w:history="1">
        <w:r w:rsidR="00BF16AE" w:rsidRPr="001020A2">
          <w:rPr>
            <w:rStyle w:val="Hperlink"/>
            <w:noProof/>
          </w:rPr>
          <w:t>Perioodi 2021–2027 ühtekuuluvus- ja siseturvalisuspoliitika fondide vahendite andmisest avalikkuse teavitamine–Riigi Teataja</w:t>
        </w:r>
      </w:hyperlink>
      <w:r w:rsidR="00BF16AE" w:rsidRPr="001020A2">
        <w:rPr>
          <w:bCs/>
          <w:noProof/>
          <w:kern w:val="36"/>
        </w:rPr>
        <w:t>).</w:t>
      </w:r>
      <w:r w:rsidR="00BF16AE" w:rsidRPr="001020A2">
        <w:rPr>
          <w:noProof/>
        </w:rPr>
        <w:t xml:space="preserve"> Nõuded ning stiilijuhised on kättesaadavad ka aadressil: </w:t>
      </w:r>
      <w:hyperlink r:id="rId14" w:history="1">
        <w:r w:rsidR="00BF16AE" w:rsidRPr="001020A2">
          <w:rPr>
            <w:rStyle w:val="Hperlink"/>
            <w:noProof/>
          </w:rPr>
          <w:t>https://www.rtk.ee/toetusfondid-ja-programmid/euroopa-liidu-valisvahendid/logod-ja-sumboolika</w:t>
        </w:r>
      </w:hyperlink>
      <w:r w:rsidR="00BF16AE" w:rsidRPr="001020A2">
        <w:rPr>
          <w:noProof/>
        </w:rPr>
        <w:t xml:space="preserve">. </w:t>
      </w:r>
      <w:r w:rsidR="00BF16AE" w:rsidRPr="001020A2">
        <w:rPr>
          <w:noProof/>
          <w:color w:val="000000" w:themeColor="text1"/>
        </w:rPr>
        <w:t xml:space="preserve">Sihtasutuse </w:t>
      </w:r>
      <w:r w:rsidR="00BF16AE" w:rsidRPr="001020A2">
        <w:rPr>
          <w:noProof/>
        </w:rPr>
        <w:t xml:space="preserve">logo </w:t>
      </w:r>
      <w:r w:rsidR="00BF16AE" w:rsidRPr="001020A2">
        <w:rPr>
          <w:noProof/>
        </w:rPr>
        <w:lastRenderedPageBreak/>
        <w:t xml:space="preserve">kasutamise hea tava ja formaadid leiab aadressil </w:t>
      </w:r>
      <w:hyperlink r:id="rId15" w:history="1">
        <w:r w:rsidR="00BF16AE" w:rsidRPr="001020A2">
          <w:rPr>
            <w:rStyle w:val="Hperlink"/>
            <w:noProof/>
          </w:rPr>
          <w:t>https://www.integratsioon.ee/sumboolika-ja-logod</w:t>
        </w:r>
      </w:hyperlink>
      <w:r w:rsidR="00BF16AE" w:rsidRPr="001020A2">
        <w:rPr>
          <w:noProof/>
        </w:rPr>
        <w:t>.</w:t>
      </w:r>
    </w:p>
    <w:p w14:paraId="6A7830BF" w14:textId="6486FC97" w:rsidR="00B419F4" w:rsidRPr="001020A2" w:rsidRDefault="00B419F4" w:rsidP="00F87765">
      <w:pPr>
        <w:pStyle w:val="Normaallaadveeb"/>
        <w:spacing w:line="259" w:lineRule="auto"/>
        <w:jc w:val="both"/>
        <w:rPr>
          <w:b/>
          <w:bCs/>
          <w:color w:val="000000"/>
        </w:rPr>
      </w:pPr>
      <w:r w:rsidRPr="001020A2">
        <w:rPr>
          <w:b/>
          <w:bCs/>
          <w:color w:val="000000"/>
        </w:rPr>
        <w:t>Pakkumus peab sisaldama:</w:t>
      </w:r>
    </w:p>
    <w:p w14:paraId="1FF30A45" w14:textId="7026D8CA" w:rsidR="00B419F4" w:rsidRPr="001020A2" w:rsidRDefault="00864270" w:rsidP="00F41622">
      <w:pPr>
        <w:pStyle w:val="Normaallaadveeb"/>
        <w:numPr>
          <w:ilvl w:val="0"/>
          <w:numId w:val="55"/>
        </w:numPr>
        <w:spacing w:before="0" w:beforeAutospacing="0" w:after="0" w:afterAutospacing="0" w:line="259" w:lineRule="auto"/>
        <w:jc w:val="both"/>
        <w:rPr>
          <w:bCs/>
          <w:color w:val="000000"/>
        </w:rPr>
      </w:pPr>
      <w:r w:rsidRPr="001020A2">
        <w:rPr>
          <w:bCs/>
          <w:color w:val="000000"/>
        </w:rPr>
        <w:t xml:space="preserve">Juhendi </w:t>
      </w:r>
      <w:r w:rsidRPr="001020A2">
        <w:rPr>
          <w:bCs/>
          <w:noProof/>
        </w:rPr>
        <w:t xml:space="preserve">toimetamis- ja kujundustööde peamise teostaja </w:t>
      </w:r>
      <w:r w:rsidR="00476999" w:rsidRPr="00476999">
        <w:rPr>
          <w:bCs/>
          <w:noProof/>
          <w:highlight w:val="yellow"/>
        </w:rPr>
        <w:t>või teostajate</w:t>
      </w:r>
      <w:r w:rsidR="00476999">
        <w:rPr>
          <w:bCs/>
          <w:noProof/>
        </w:rPr>
        <w:t xml:space="preserve"> </w:t>
      </w:r>
      <w:r w:rsidR="00B419F4" w:rsidRPr="001020A2">
        <w:rPr>
          <w:bCs/>
          <w:color w:val="000000"/>
        </w:rPr>
        <w:t xml:space="preserve">tutvustust, milles selgub tema kvalifikatsioon, sarnaste tööde </w:t>
      </w:r>
      <w:r w:rsidRPr="00A21D72">
        <w:rPr>
          <w:bCs/>
          <w:color w:val="000000"/>
        </w:rPr>
        <w:t xml:space="preserve">teostamise </w:t>
      </w:r>
      <w:r w:rsidR="00B419F4" w:rsidRPr="00A21D72">
        <w:rPr>
          <w:bCs/>
          <w:color w:val="000000"/>
        </w:rPr>
        <w:t xml:space="preserve">kogemus </w:t>
      </w:r>
      <w:r w:rsidR="00B419F4" w:rsidRPr="008F3E0B">
        <w:rPr>
          <w:bCs/>
          <w:strike/>
          <w:color w:val="000000"/>
          <w:highlight w:val="yellow"/>
        </w:rPr>
        <w:t>ja vastavus</w:t>
      </w:r>
      <w:r w:rsidRPr="008F3E0B">
        <w:rPr>
          <w:bCs/>
          <w:strike/>
          <w:color w:val="000000"/>
          <w:highlight w:val="yellow"/>
        </w:rPr>
        <w:t xml:space="preserve"> meie </w:t>
      </w:r>
      <w:r w:rsidR="00B419F4" w:rsidRPr="008F3E0B">
        <w:rPr>
          <w:bCs/>
          <w:strike/>
          <w:color w:val="000000"/>
          <w:highlight w:val="yellow"/>
        </w:rPr>
        <w:t>ootustele</w:t>
      </w:r>
      <w:r w:rsidR="00B419F4" w:rsidRPr="001020A2">
        <w:rPr>
          <w:bCs/>
          <w:color w:val="000000"/>
        </w:rPr>
        <w:t xml:space="preserve"> ning 3 (kolm) näidet kahe viimase </w:t>
      </w:r>
      <w:r w:rsidR="00D96934" w:rsidRPr="001020A2">
        <w:rPr>
          <w:bCs/>
          <w:color w:val="000000"/>
        </w:rPr>
        <w:t xml:space="preserve">3 </w:t>
      </w:r>
      <w:r w:rsidR="00B419F4" w:rsidRPr="001020A2">
        <w:rPr>
          <w:bCs/>
          <w:color w:val="000000"/>
        </w:rPr>
        <w:t xml:space="preserve">aasta jooksul (alates </w:t>
      </w:r>
      <w:r w:rsidR="00D96934" w:rsidRPr="001020A2">
        <w:rPr>
          <w:bCs/>
          <w:color w:val="000000"/>
        </w:rPr>
        <w:t>oktoobrist</w:t>
      </w:r>
      <w:r w:rsidR="00B419F4" w:rsidRPr="001020A2">
        <w:rPr>
          <w:bCs/>
          <w:color w:val="000000"/>
        </w:rPr>
        <w:t xml:space="preserve"> 2</w:t>
      </w:r>
      <w:r w:rsidR="00D96934" w:rsidRPr="001020A2">
        <w:rPr>
          <w:bCs/>
          <w:color w:val="000000"/>
        </w:rPr>
        <w:t>021</w:t>
      </w:r>
      <w:r w:rsidR="00B419F4" w:rsidRPr="001020A2">
        <w:rPr>
          <w:bCs/>
          <w:color w:val="000000"/>
        </w:rPr>
        <w:t xml:space="preserve">) tehtud töödest (viited koostatud tekstidele või materjalidele); </w:t>
      </w:r>
    </w:p>
    <w:p w14:paraId="17ED6162" w14:textId="163E46E5" w:rsidR="00F41622" w:rsidRPr="001020A2" w:rsidRDefault="00B419F4" w:rsidP="00B419F4">
      <w:pPr>
        <w:pStyle w:val="Normaallaadveeb"/>
        <w:numPr>
          <w:ilvl w:val="0"/>
          <w:numId w:val="55"/>
        </w:numPr>
        <w:spacing w:before="0" w:beforeAutospacing="0" w:after="0" w:afterAutospacing="0" w:line="259" w:lineRule="auto"/>
        <w:jc w:val="both"/>
        <w:rPr>
          <w:color w:val="000000"/>
        </w:rPr>
      </w:pPr>
      <w:r w:rsidRPr="001020A2">
        <w:rPr>
          <w:color w:val="000000"/>
        </w:rPr>
        <w:t xml:space="preserve">1-2 </w:t>
      </w:r>
      <w:r w:rsidR="00D96934" w:rsidRPr="001020A2">
        <w:rPr>
          <w:color w:val="000000"/>
        </w:rPr>
        <w:t xml:space="preserve">haridusprogrammi </w:t>
      </w:r>
      <w:r w:rsidR="008D7F9E" w:rsidRPr="001020A2">
        <w:rPr>
          <w:color w:val="000000"/>
        </w:rPr>
        <w:t>juhendi</w:t>
      </w:r>
      <w:r w:rsidR="00D96934" w:rsidRPr="001020A2">
        <w:rPr>
          <w:color w:val="000000"/>
        </w:rPr>
        <w:t xml:space="preserve"> </w:t>
      </w:r>
      <w:r w:rsidRPr="001020A2">
        <w:rPr>
          <w:color w:val="000000"/>
        </w:rPr>
        <w:t>esikaane kujundusideed</w:t>
      </w:r>
      <w:r w:rsidR="00864270" w:rsidRPr="001020A2">
        <w:rPr>
          <w:color w:val="000000"/>
        </w:rPr>
        <w:t>;</w:t>
      </w:r>
    </w:p>
    <w:p w14:paraId="03DC8692" w14:textId="408B8EAA" w:rsidR="00864270" w:rsidRPr="001020A2" w:rsidRDefault="00864270" w:rsidP="00B419F4">
      <w:pPr>
        <w:pStyle w:val="Normaallaadveeb"/>
        <w:numPr>
          <w:ilvl w:val="0"/>
          <w:numId w:val="55"/>
        </w:numPr>
        <w:spacing w:before="0" w:beforeAutospacing="0" w:after="0" w:afterAutospacing="0" w:line="259" w:lineRule="auto"/>
        <w:jc w:val="both"/>
        <w:rPr>
          <w:color w:val="000000"/>
        </w:rPr>
      </w:pPr>
      <w:r w:rsidRPr="001020A2">
        <w:rPr>
          <w:color w:val="000000"/>
        </w:rPr>
        <w:t>Ajagraafik, mille alusel tööd</w:t>
      </w:r>
      <w:r w:rsidR="00060C2D">
        <w:rPr>
          <w:color w:val="000000"/>
        </w:rPr>
        <w:t xml:space="preserve"> tähtaegselt </w:t>
      </w:r>
      <w:r w:rsidR="00060C2D" w:rsidRPr="00E05CD8">
        <w:rPr>
          <w:color w:val="000000"/>
          <w:highlight w:val="yellow"/>
        </w:rPr>
        <w:t>(</w:t>
      </w:r>
      <w:r w:rsidR="00E05CD8" w:rsidRPr="00E05CD8">
        <w:rPr>
          <w:color w:val="000000"/>
          <w:highlight w:val="yellow"/>
        </w:rPr>
        <w:t>20</w:t>
      </w:r>
      <w:r w:rsidR="00060C2D" w:rsidRPr="00E05CD8">
        <w:rPr>
          <w:color w:val="000000"/>
          <w:highlight w:val="yellow"/>
        </w:rPr>
        <w:t>.11</w:t>
      </w:r>
      <w:r w:rsidR="00E05CD8">
        <w:rPr>
          <w:color w:val="000000"/>
          <w:highlight w:val="yellow"/>
        </w:rPr>
        <w:t>.2024</w:t>
      </w:r>
      <w:r w:rsidR="00060C2D" w:rsidRPr="00E05CD8">
        <w:rPr>
          <w:color w:val="000000"/>
          <w:highlight w:val="yellow"/>
        </w:rPr>
        <w:t>)</w:t>
      </w:r>
      <w:r w:rsidRPr="001020A2">
        <w:rPr>
          <w:color w:val="000000"/>
        </w:rPr>
        <w:t xml:space="preserve"> teostatakse ning kes erinevad töölõigu</w:t>
      </w:r>
      <w:r w:rsidR="00060C2D">
        <w:rPr>
          <w:color w:val="000000"/>
        </w:rPr>
        <w:t xml:space="preserve">d </w:t>
      </w:r>
      <w:r w:rsidRPr="001020A2">
        <w:rPr>
          <w:color w:val="000000"/>
        </w:rPr>
        <w:t xml:space="preserve">teostab. </w:t>
      </w:r>
    </w:p>
    <w:p w14:paraId="0E21972B" w14:textId="03B25E16" w:rsidR="00C905A1" w:rsidRPr="001020A2" w:rsidRDefault="00F41622" w:rsidP="00C905A1">
      <w:pPr>
        <w:pStyle w:val="Normaallaadveeb"/>
        <w:numPr>
          <w:ilvl w:val="0"/>
          <w:numId w:val="55"/>
        </w:numPr>
        <w:spacing w:before="0" w:beforeAutospacing="0" w:after="0" w:afterAutospacing="0" w:line="259" w:lineRule="auto"/>
        <w:jc w:val="both"/>
        <w:rPr>
          <w:color w:val="000000"/>
        </w:rPr>
      </w:pPr>
      <w:r w:rsidRPr="001020A2">
        <w:rPr>
          <w:bCs/>
          <w:color w:val="000000"/>
        </w:rPr>
        <w:t>H</w:t>
      </w:r>
      <w:r w:rsidR="00B419F4" w:rsidRPr="001020A2">
        <w:rPr>
          <w:bCs/>
          <w:color w:val="000000"/>
        </w:rPr>
        <w:t xml:space="preserve">innapakkumust, kus </w:t>
      </w:r>
      <w:r w:rsidR="00A536AB">
        <w:rPr>
          <w:bCs/>
          <w:color w:val="000000"/>
        </w:rPr>
        <w:t>tuleb välja</w:t>
      </w:r>
      <w:r w:rsidR="00B419F4" w:rsidRPr="001020A2">
        <w:rPr>
          <w:bCs/>
          <w:color w:val="000000"/>
        </w:rPr>
        <w:t xml:space="preserve"> tuua töö</w:t>
      </w:r>
      <w:r w:rsidR="00864270" w:rsidRPr="001020A2">
        <w:rPr>
          <w:bCs/>
          <w:color w:val="000000"/>
        </w:rPr>
        <w:t xml:space="preserve"> </w:t>
      </w:r>
      <w:r w:rsidR="00B419F4" w:rsidRPr="001020A2">
        <w:rPr>
          <w:bCs/>
          <w:color w:val="000000"/>
        </w:rPr>
        <w:t>maksumus ilma käibemaksuta ja koos käibemaksuga.</w:t>
      </w:r>
      <w:r w:rsidR="00C905A1" w:rsidRPr="001020A2">
        <w:rPr>
          <w:bCs/>
          <w:color w:val="000000"/>
        </w:rPr>
        <w:t xml:space="preserve"> Hinnapakkumus tuleb esitada vormil LISA </w:t>
      </w:r>
      <w:r w:rsidR="00A536AB">
        <w:rPr>
          <w:bCs/>
          <w:color w:val="000000"/>
        </w:rPr>
        <w:t>1</w:t>
      </w:r>
      <w:r w:rsidR="00C905A1" w:rsidRPr="001020A2">
        <w:rPr>
          <w:bCs/>
          <w:color w:val="000000"/>
        </w:rPr>
        <w:t xml:space="preserve">. </w:t>
      </w:r>
    </w:p>
    <w:p w14:paraId="492D23FC" w14:textId="21AFF0B0" w:rsidR="00F87765" w:rsidRPr="001020A2" w:rsidRDefault="00F87765" w:rsidP="00F87765">
      <w:pPr>
        <w:pStyle w:val="Normaallaadveeb"/>
        <w:spacing w:line="259" w:lineRule="auto"/>
        <w:jc w:val="both"/>
        <w:rPr>
          <w:b/>
          <w:color w:val="000000"/>
        </w:rPr>
      </w:pPr>
      <w:r w:rsidRPr="001020A2">
        <w:rPr>
          <w:b/>
          <w:color w:val="000000"/>
        </w:rPr>
        <w:t>Kvalifitseerimistingimused</w:t>
      </w:r>
    </w:p>
    <w:p w14:paraId="63CA665E" w14:textId="7A973960" w:rsidR="00F87765" w:rsidRPr="001020A2" w:rsidRDefault="00F87765" w:rsidP="00F87765">
      <w:pPr>
        <w:pStyle w:val="Default"/>
        <w:numPr>
          <w:ilvl w:val="0"/>
          <w:numId w:val="64"/>
        </w:numPr>
        <w:adjustRightInd/>
        <w:spacing w:line="259" w:lineRule="auto"/>
        <w:ind w:left="284" w:hanging="284"/>
        <w:jc w:val="both"/>
        <w:rPr>
          <w:color w:val="000000" w:themeColor="text1"/>
        </w:rPr>
      </w:pPr>
      <w:r w:rsidRPr="001020A2">
        <w:rPr>
          <w:color w:val="000000" w:themeColor="text1"/>
        </w:rPr>
        <w:t xml:space="preserve">Pakkumuse koosseisus esitatud </w:t>
      </w:r>
      <w:r w:rsidR="00864270" w:rsidRPr="001020A2">
        <w:rPr>
          <w:bCs/>
          <w:noProof/>
        </w:rPr>
        <w:t>toimetamis- ja kujundustööde peamine teostaja</w:t>
      </w:r>
      <w:r w:rsidR="00476999">
        <w:rPr>
          <w:bCs/>
          <w:noProof/>
        </w:rPr>
        <w:t xml:space="preserve"> </w:t>
      </w:r>
      <w:r w:rsidR="00476999" w:rsidRPr="00476999">
        <w:rPr>
          <w:bCs/>
          <w:noProof/>
          <w:highlight w:val="yellow"/>
        </w:rPr>
        <w:t>või teostajad</w:t>
      </w:r>
      <w:r w:rsidR="00864270" w:rsidRPr="00476999">
        <w:rPr>
          <w:bCs/>
          <w:noProof/>
          <w:highlight w:val="yellow"/>
        </w:rPr>
        <w:t>:</w:t>
      </w:r>
    </w:p>
    <w:p w14:paraId="66C60C99" w14:textId="49603CF6" w:rsidR="00F87765" w:rsidRPr="001020A2" w:rsidRDefault="00F87765" w:rsidP="00F87765">
      <w:pPr>
        <w:pStyle w:val="Default"/>
        <w:numPr>
          <w:ilvl w:val="0"/>
          <w:numId w:val="63"/>
        </w:numPr>
        <w:adjustRightInd/>
        <w:spacing w:line="259" w:lineRule="auto"/>
        <w:jc w:val="both"/>
        <w:rPr>
          <w:color w:val="000000" w:themeColor="text1"/>
          <w:u w:val="single"/>
        </w:rPr>
      </w:pPr>
      <w:r w:rsidRPr="001020A2">
        <w:rPr>
          <w:color w:val="000000" w:themeColor="text1"/>
        </w:rPr>
        <w:t xml:space="preserve">on omandanud kõrghariduse eesti filoloogia, </w:t>
      </w:r>
      <w:r w:rsidR="00864270" w:rsidRPr="001020A2">
        <w:rPr>
          <w:color w:val="000000" w:themeColor="text1"/>
        </w:rPr>
        <w:t xml:space="preserve">referent-toimetaja, </w:t>
      </w:r>
      <w:r w:rsidRPr="001020A2">
        <w:rPr>
          <w:color w:val="000000" w:themeColor="text1"/>
        </w:rPr>
        <w:t>ajakirjanduse, kommunikatsiooni</w:t>
      </w:r>
      <w:r w:rsidR="00864270" w:rsidRPr="001020A2">
        <w:rPr>
          <w:color w:val="000000" w:themeColor="text1"/>
        </w:rPr>
        <w:t xml:space="preserve">, </w:t>
      </w:r>
      <w:r w:rsidRPr="001020A2">
        <w:rPr>
          <w:color w:val="000000" w:themeColor="text1"/>
        </w:rPr>
        <w:t>turunduse</w:t>
      </w:r>
      <w:r w:rsidR="00864270" w:rsidRPr="001020A2">
        <w:rPr>
          <w:color w:val="000000" w:themeColor="text1"/>
        </w:rPr>
        <w:t xml:space="preserve"> vms</w:t>
      </w:r>
      <w:r w:rsidRPr="001020A2">
        <w:rPr>
          <w:color w:val="000000" w:themeColor="text1"/>
        </w:rPr>
        <w:t xml:space="preserve"> </w:t>
      </w:r>
      <w:r w:rsidR="00864270" w:rsidRPr="001020A2">
        <w:rPr>
          <w:color w:val="000000" w:themeColor="text1"/>
        </w:rPr>
        <w:t>pakkumuskutse eesmärgiga sobivas va</w:t>
      </w:r>
      <w:r w:rsidR="00083C06" w:rsidRPr="001020A2">
        <w:rPr>
          <w:color w:val="000000" w:themeColor="text1"/>
        </w:rPr>
        <w:t xml:space="preserve">ldkonnas; </w:t>
      </w:r>
    </w:p>
    <w:p w14:paraId="56DE2B5D" w14:textId="780AE44D" w:rsidR="00F87765" w:rsidRPr="001020A2" w:rsidRDefault="00F87765" w:rsidP="00F87765">
      <w:pPr>
        <w:pStyle w:val="Default"/>
        <w:numPr>
          <w:ilvl w:val="0"/>
          <w:numId w:val="63"/>
        </w:numPr>
        <w:adjustRightInd/>
        <w:spacing w:line="259" w:lineRule="auto"/>
        <w:jc w:val="both"/>
        <w:rPr>
          <w:color w:val="000000" w:themeColor="text1"/>
          <w:u w:val="single"/>
        </w:rPr>
      </w:pPr>
      <w:r w:rsidRPr="001020A2">
        <w:rPr>
          <w:color w:val="000000" w:themeColor="text1"/>
        </w:rPr>
        <w:t xml:space="preserve">on põhitööna tegelenud </w:t>
      </w:r>
      <w:r w:rsidR="00083C06" w:rsidRPr="001020A2">
        <w:rPr>
          <w:bCs/>
          <w:noProof/>
        </w:rPr>
        <w:t>toimetamis- ja</w:t>
      </w:r>
      <w:r w:rsidR="00476999" w:rsidRPr="00476999">
        <w:rPr>
          <w:bCs/>
          <w:noProof/>
          <w:highlight w:val="yellow"/>
        </w:rPr>
        <w:t>/või</w:t>
      </w:r>
      <w:r w:rsidR="00083C06" w:rsidRPr="001020A2">
        <w:rPr>
          <w:bCs/>
          <w:noProof/>
        </w:rPr>
        <w:t xml:space="preserve"> kujundustöödega </w:t>
      </w:r>
      <w:r w:rsidRPr="001020A2">
        <w:rPr>
          <w:color w:val="000000" w:themeColor="text1"/>
        </w:rPr>
        <w:t xml:space="preserve">vähemalt kolm aastat alates </w:t>
      </w:r>
      <w:r w:rsidR="00F41622" w:rsidRPr="001020A2">
        <w:rPr>
          <w:color w:val="000000" w:themeColor="text1"/>
        </w:rPr>
        <w:t xml:space="preserve">oktoobrist </w:t>
      </w:r>
      <w:r w:rsidRPr="001020A2">
        <w:rPr>
          <w:color w:val="000000" w:themeColor="text1"/>
        </w:rPr>
        <w:t>2021</w:t>
      </w:r>
      <w:r w:rsidR="00083C06" w:rsidRPr="001020A2">
        <w:rPr>
          <w:color w:val="000000" w:themeColor="text1"/>
        </w:rPr>
        <w:t>;</w:t>
      </w:r>
    </w:p>
    <w:p w14:paraId="24326A33" w14:textId="58C3DEAF" w:rsidR="00F87765" w:rsidRPr="001020A2" w:rsidRDefault="00F87765" w:rsidP="00F87765">
      <w:pPr>
        <w:pStyle w:val="Default"/>
        <w:numPr>
          <w:ilvl w:val="0"/>
          <w:numId w:val="63"/>
        </w:numPr>
        <w:adjustRightInd/>
        <w:spacing w:line="259" w:lineRule="auto"/>
        <w:jc w:val="both"/>
        <w:rPr>
          <w:color w:val="000000" w:themeColor="text1"/>
        </w:rPr>
      </w:pPr>
      <w:r w:rsidRPr="001020A2">
        <w:rPr>
          <w:color w:val="000000" w:themeColor="text1"/>
        </w:rPr>
        <w:t xml:space="preserve">on </w:t>
      </w:r>
      <w:r w:rsidR="00F41622" w:rsidRPr="001020A2">
        <w:rPr>
          <w:color w:val="000000" w:themeColor="text1"/>
        </w:rPr>
        <w:t xml:space="preserve">kolme </w:t>
      </w:r>
      <w:r w:rsidRPr="001020A2">
        <w:rPr>
          <w:color w:val="000000" w:themeColor="text1"/>
        </w:rPr>
        <w:t xml:space="preserve">aasta jooksul (alates </w:t>
      </w:r>
      <w:r w:rsidR="00F41622" w:rsidRPr="001020A2">
        <w:rPr>
          <w:color w:val="000000" w:themeColor="text1"/>
        </w:rPr>
        <w:t>oktoobrist</w:t>
      </w:r>
      <w:r w:rsidRPr="001020A2">
        <w:rPr>
          <w:color w:val="000000" w:themeColor="text1"/>
        </w:rPr>
        <w:t xml:space="preserve"> 202</w:t>
      </w:r>
      <w:r w:rsidR="00F41622" w:rsidRPr="001020A2">
        <w:rPr>
          <w:color w:val="000000" w:themeColor="text1"/>
        </w:rPr>
        <w:t>1</w:t>
      </w:r>
      <w:r w:rsidRPr="001020A2">
        <w:rPr>
          <w:color w:val="000000" w:themeColor="text1"/>
        </w:rPr>
        <w:t>) teostanud pakkumiskutses kirjeldatud tööga sarnaseid töid ning kelle tehtud tööde näited kinnitavad seda kogemust.</w:t>
      </w:r>
    </w:p>
    <w:p w14:paraId="3D20F115" w14:textId="77777777" w:rsidR="00F87765" w:rsidRPr="001020A2" w:rsidRDefault="00F87765" w:rsidP="00F87765">
      <w:pPr>
        <w:pStyle w:val="Default"/>
        <w:spacing w:line="259" w:lineRule="auto"/>
        <w:ind w:left="360" w:hanging="360"/>
        <w:jc w:val="both"/>
        <w:rPr>
          <w:color w:val="000000" w:themeColor="text1"/>
        </w:rPr>
      </w:pPr>
      <w:r w:rsidRPr="001020A2">
        <w:rPr>
          <w:color w:val="000000" w:themeColor="text1"/>
        </w:rPr>
        <w:t>2) Pakkujal ei tohi olla õigusaktidest tulenevate riiklike maksude võlga. Pakkuja riiklike maksude kohustuste täitmist kontrollitakse Äriregistrist elektroonilise päringu teel.</w:t>
      </w:r>
    </w:p>
    <w:p w14:paraId="33CD8234" w14:textId="77777777" w:rsidR="00F87765" w:rsidRPr="001020A2" w:rsidRDefault="00F87765" w:rsidP="00F87765">
      <w:pPr>
        <w:pStyle w:val="Default"/>
        <w:spacing w:line="259" w:lineRule="auto"/>
        <w:jc w:val="both"/>
        <w:rPr>
          <w:color w:val="C55A11"/>
        </w:rPr>
      </w:pPr>
    </w:p>
    <w:p w14:paraId="6E08DAFB" w14:textId="77777777" w:rsidR="00F87765" w:rsidRPr="001020A2" w:rsidRDefault="00F87765" w:rsidP="00F87765">
      <w:pPr>
        <w:pStyle w:val="Default"/>
        <w:spacing w:line="259" w:lineRule="auto"/>
        <w:rPr>
          <w:b/>
          <w:color w:val="000000" w:themeColor="text1"/>
        </w:rPr>
      </w:pPr>
      <w:r w:rsidRPr="001020A2">
        <w:rPr>
          <w:b/>
          <w:color w:val="000000" w:themeColor="text1"/>
        </w:rPr>
        <w:t>Hindamiskriteeriumid</w:t>
      </w:r>
    </w:p>
    <w:p w14:paraId="64C5C412" w14:textId="77777777" w:rsidR="00F87765" w:rsidRPr="001020A2" w:rsidRDefault="00F87765" w:rsidP="00F87765">
      <w:pPr>
        <w:pStyle w:val="Default"/>
        <w:spacing w:line="259" w:lineRule="auto"/>
        <w:rPr>
          <w:color w:val="000000" w:themeColor="text1"/>
          <w:u w:val="single"/>
        </w:rPr>
      </w:pPr>
    </w:p>
    <w:tbl>
      <w:tblPr>
        <w:tblStyle w:val="Kontuurtabel"/>
        <w:tblW w:w="0" w:type="auto"/>
        <w:tblLook w:val="04A0" w:firstRow="1" w:lastRow="0" w:firstColumn="1" w:lastColumn="0" w:noHBand="0" w:noVBand="1"/>
      </w:tblPr>
      <w:tblGrid>
        <w:gridCol w:w="551"/>
        <w:gridCol w:w="6651"/>
        <w:gridCol w:w="1814"/>
      </w:tblGrid>
      <w:tr w:rsidR="00F87765" w:rsidRPr="001020A2" w14:paraId="79446ACD" w14:textId="77777777" w:rsidTr="008F07F7">
        <w:tc>
          <w:tcPr>
            <w:tcW w:w="562" w:type="dxa"/>
          </w:tcPr>
          <w:p w14:paraId="11FFCE2B" w14:textId="77777777" w:rsidR="00F87765" w:rsidRPr="001020A2" w:rsidRDefault="00F87765" w:rsidP="008F07F7">
            <w:pPr>
              <w:pStyle w:val="Default"/>
              <w:spacing w:line="259" w:lineRule="auto"/>
              <w:rPr>
                <w:color w:val="000000" w:themeColor="text1"/>
              </w:rPr>
            </w:pPr>
            <w:r w:rsidRPr="001020A2">
              <w:rPr>
                <w:color w:val="000000" w:themeColor="text1"/>
              </w:rPr>
              <w:t>Nr</w:t>
            </w:r>
          </w:p>
        </w:tc>
        <w:tc>
          <w:tcPr>
            <w:tcW w:w="7225" w:type="dxa"/>
          </w:tcPr>
          <w:p w14:paraId="1D95031E" w14:textId="77777777" w:rsidR="00F87765" w:rsidRPr="001020A2" w:rsidRDefault="00F87765" w:rsidP="008F07F7">
            <w:pPr>
              <w:pStyle w:val="Default"/>
              <w:spacing w:line="259" w:lineRule="auto"/>
              <w:rPr>
                <w:color w:val="000000" w:themeColor="text1"/>
              </w:rPr>
            </w:pPr>
            <w:r w:rsidRPr="001020A2">
              <w:rPr>
                <w:color w:val="000000" w:themeColor="text1"/>
              </w:rPr>
              <w:t>Hindamiskriteeriumid</w:t>
            </w:r>
          </w:p>
        </w:tc>
        <w:tc>
          <w:tcPr>
            <w:tcW w:w="1847" w:type="dxa"/>
          </w:tcPr>
          <w:p w14:paraId="78A551EA" w14:textId="77777777" w:rsidR="00F87765" w:rsidRPr="001020A2" w:rsidRDefault="00F87765" w:rsidP="008F07F7">
            <w:pPr>
              <w:pStyle w:val="Default"/>
              <w:spacing w:line="259" w:lineRule="auto"/>
              <w:rPr>
                <w:color w:val="000000" w:themeColor="text1"/>
              </w:rPr>
            </w:pPr>
            <w:r w:rsidRPr="001020A2">
              <w:rPr>
                <w:color w:val="000000" w:themeColor="text1"/>
              </w:rPr>
              <w:t>Osakaal (maksimaalne punktide arv)</w:t>
            </w:r>
          </w:p>
        </w:tc>
      </w:tr>
      <w:tr w:rsidR="00F87765" w:rsidRPr="001020A2" w14:paraId="5B53981A" w14:textId="77777777" w:rsidTr="008F07F7">
        <w:tc>
          <w:tcPr>
            <w:tcW w:w="562" w:type="dxa"/>
          </w:tcPr>
          <w:p w14:paraId="50C230C9" w14:textId="77777777" w:rsidR="00F87765" w:rsidRPr="001020A2" w:rsidRDefault="00F87765" w:rsidP="008F07F7">
            <w:pPr>
              <w:pStyle w:val="Default"/>
              <w:spacing w:line="259" w:lineRule="auto"/>
              <w:rPr>
                <w:color w:val="000000" w:themeColor="text1"/>
              </w:rPr>
            </w:pPr>
            <w:r w:rsidRPr="001020A2">
              <w:rPr>
                <w:color w:val="000000" w:themeColor="text1"/>
              </w:rPr>
              <w:t>1.</w:t>
            </w:r>
          </w:p>
        </w:tc>
        <w:tc>
          <w:tcPr>
            <w:tcW w:w="7225" w:type="dxa"/>
          </w:tcPr>
          <w:p w14:paraId="44D661AA" w14:textId="5A6B7FFD" w:rsidR="00F87765" w:rsidRPr="001020A2" w:rsidRDefault="00083C06" w:rsidP="008F07F7">
            <w:pPr>
              <w:pStyle w:val="Default"/>
              <w:spacing w:line="259" w:lineRule="auto"/>
              <w:jc w:val="both"/>
              <w:rPr>
                <w:color w:val="000000" w:themeColor="text1"/>
              </w:rPr>
            </w:pPr>
            <w:r w:rsidRPr="001020A2">
              <w:rPr>
                <w:color w:val="000000" w:themeColor="text1"/>
              </w:rPr>
              <w:t xml:space="preserve">Juhendi </w:t>
            </w:r>
            <w:r w:rsidR="00F87765" w:rsidRPr="001020A2">
              <w:rPr>
                <w:color w:val="000000" w:themeColor="text1"/>
              </w:rPr>
              <w:t>esikaane kujundus on värvika</w:t>
            </w:r>
            <w:r w:rsidRPr="001020A2">
              <w:rPr>
                <w:color w:val="000000" w:themeColor="text1"/>
              </w:rPr>
              <w:t>s</w:t>
            </w:r>
            <w:r w:rsidR="00F87765" w:rsidRPr="001020A2">
              <w:rPr>
                <w:color w:val="000000" w:themeColor="text1"/>
              </w:rPr>
              <w:t xml:space="preserve"> ja tõm</w:t>
            </w:r>
            <w:r w:rsidRPr="001020A2">
              <w:rPr>
                <w:color w:val="000000" w:themeColor="text1"/>
              </w:rPr>
              <w:t>bab</w:t>
            </w:r>
            <w:r w:rsidR="00F87765" w:rsidRPr="001020A2">
              <w:rPr>
                <w:color w:val="000000" w:themeColor="text1"/>
              </w:rPr>
              <w:t xml:space="preserve"> tähelepanu, kujunduselemendid (värvid, pildid, graafika, paigutus jne) on hästi läbi mõeldud</w:t>
            </w:r>
          </w:p>
        </w:tc>
        <w:tc>
          <w:tcPr>
            <w:tcW w:w="1847" w:type="dxa"/>
          </w:tcPr>
          <w:p w14:paraId="6F6D9E02" w14:textId="060B0A57" w:rsidR="00F87765" w:rsidRPr="001020A2" w:rsidRDefault="00083C06" w:rsidP="008F07F7">
            <w:pPr>
              <w:pStyle w:val="Default"/>
              <w:spacing w:line="259" w:lineRule="auto"/>
              <w:rPr>
                <w:color w:val="000000" w:themeColor="text1"/>
              </w:rPr>
            </w:pPr>
            <w:r w:rsidRPr="001020A2">
              <w:rPr>
                <w:color w:val="000000" w:themeColor="text1"/>
              </w:rPr>
              <w:t>20</w:t>
            </w:r>
          </w:p>
        </w:tc>
      </w:tr>
      <w:tr w:rsidR="00083C06" w:rsidRPr="001020A2" w14:paraId="2BCA0122" w14:textId="77777777" w:rsidTr="008F07F7">
        <w:tc>
          <w:tcPr>
            <w:tcW w:w="562" w:type="dxa"/>
          </w:tcPr>
          <w:p w14:paraId="66BBEA75" w14:textId="5948113D" w:rsidR="00083C06" w:rsidRPr="001020A2" w:rsidRDefault="00083C06" w:rsidP="008F07F7">
            <w:pPr>
              <w:pStyle w:val="Default"/>
              <w:spacing w:line="259" w:lineRule="auto"/>
              <w:rPr>
                <w:color w:val="000000" w:themeColor="text1"/>
              </w:rPr>
            </w:pPr>
            <w:r w:rsidRPr="001020A2">
              <w:rPr>
                <w:color w:val="000000" w:themeColor="text1"/>
              </w:rPr>
              <w:t>2.</w:t>
            </w:r>
          </w:p>
        </w:tc>
        <w:tc>
          <w:tcPr>
            <w:tcW w:w="7225" w:type="dxa"/>
          </w:tcPr>
          <w:p w14:paraId="521E6FE2" w14:textId="782551C6" w:rsidR="00083C06" w:rsidRPr="001020A2" w:rsidRDefault="00083C06" w:rsidP="008F07F7">
            <w:pPr>
              <w:pStyle w:val="Default"/>
              <w:spacing w:line="259" w:lineRule="auto"/>
              <w:jc w:val="both"/>
              <w:rPr>
                <w:color w:val="000000" w:themeColor="text1"/>
              </w:rPr>
            </w:pPr>
            <w:r w:rsidRPr="001020A2">
              <w:rPr>
                <w:color w:val="000000" w:themeColor="text1"/>
              </w:rPr>
              <w:t>Ajagraafik on realistlik ning võimaldab tööd tähtaegselt täita</w:t>
            </w:r>
          </w:p>
        </w:tc>
        <w:tc>
          <w:tcPr>
            <w:tcW w:w="1847" w:type="dxa"/>
          </w:tcPr>
          <w:p w14:paraId="74B701B9" w14:textId="1FACE401" w:rsidR="00083C06" w:rsidRPr="001020A2" w:rsidRDefault="00083C06" w:rsidP="008F07F7">
            <w:pPr>
              <w:pStyle w:val="Default"/>
              <w:spacing w:line="259" w:lineRule="auto"/>
              <w:rPr>
                <w:color w:val="000000" w:themeColor="text1"/>
              </w:rPr>
            </w:pPr>
            <w:r w:rsidRPr="001020A2">
              <w:rPr>
                <w:color w:val="000000" w:themeColor="text1"/>
              </w:rPr>
              <w:t>10</w:t>
            </w:r>
          </w:p>
        </w:tc>
      </w:tr>
      <w:tr w:rsidR="00F87765" w:rsidRPr="001020A2" w14:paraId="3FC6471B" w14:textId="77777777" w:rsidTr="008F07F7">
        <w:tc>
          <w:tcPr>
            <w:tcW w:w="562" w:type="dxa"/>
          </w:tcPr>
          <w:p w14:paraId="30FF1482" w14:textId="77777777" w:rsidR="00F87765" w:rsidRPr="001020A2" w:rsidRDefault="00F87765" w:rsidP="008F07F7">
            <w:pPr>
              <w:pStyle w:val="Default"/>
              <w:spacing w:line="259" w:lineRule="auto"/>
              <w:rPr>
                <w:color w:val="000000" w:themeColor="text1"/>
              </w:rPr>
            </w:pPr>
            <w:r w:rsidRPr="001020A2">
              <w:rPr>
                <w:color w:val="000000" w:themeColor="text1"/>
              </w:rPr>
              <w:t>2.</w:t>
            </w:r>
          </w:p>
        </w:tc>
        <w:tc>
          <w:tcPr>
            <w:tcW w:w="7225" w:type="dxa"/>
          </w:tcPr>
          <w:p w14:paraId="44C28AC1" w14:textId="77777777" w:rsidR="00F87765" w:rsidRPr="001020A2" w:rsidRDefault="00F87765" w:rsidP="008F07F7">
            <w:pPr>
              <w:pStyle w:val="Default"/>
              <w:spacing w:line="259" w:lineRule="auto"/>
              <w:rPr>
                <w:color w:val="000000" w:themeColor="text1"/>
              </w:rPr>
            </w:pPr>
            <w:r w:rsidRPr="001020A2">
              <w:rPr>
                <w:color w:val="000000" w:themeColor="text1"/>
              </w:rPr>
              <w:t>Pakkumuse maksumus</w:t>
            </w:r>
          </w:p>
        </w:tc>
        <w:tc>
          <w:tcPr>
            <w:tcW w:w="1847" w:type="dxa"/>
          </w:tcPr>
          <w:p w14:paraId="7651EB8C" w14:textId="26AF0392" w:rsidR="00F87765" w:rsidRPr="001020A2" w:rsidRDefault="00F41622" w:rsidP="008F07F7">
            <w:pPr>
              <w:pStyle w:val="Default"/>
              <w:spacing w:line="259" w:lineRule="auto"/>
              <w:rPr>
                <w:color w:val="000000" w:themeColor="text1"/>
              </w:rPr>
            </w:pPr>
            <w:r w:rsidRPr="001020A2">
              <w:rPr>
                <w:color w:val="000000" w:themeColor="text1"/>
              </w:rPr>
              <w:t>70</w:t>
            </w:r>
          </w:p>
        </w:tc>
      </w:tr>
      <w:tr w:rsidR="00F87765" w:rsidRPr="001020A2" w14:paraId="20BB0E65" w14:textId="77777777" w:rsidTr="008F07F7">
        <w:tc>
          <w:tcPr>
            <w:tcW w:w="7787" w:type="dxa"/>
            <w:gridSpan w:val="2"/>
          </w:tcPr>
          <w:p w14:paraId="34A2AA5B" w14:textId="77777777" w:rsidR="00F87765" w:rsidRPr="001020A2" w:rsidRDefault="00F87765" w:rsidP="008F07F7">
            <w:pPr>
              <w:pStyle w:val="Default"/>
              <w:spacing w:line="259" w:lineRule="auto"/>
              <w:rPr>
                <w:color w:val="000000" w:themeColor="text1"/>
              </w:rPr>
            </w:pPr>
            <w:r w:rsidRPr="001020A2">
              <w:rPr>
                <w:color w:val="000000" w:themeColor="text1"/>
              </w:rPr>
              <w:t xml:space="preserve">          KOKKU</w:t>
            </w:r>
          </w:p>
        </w:tc>
        <w:tc>
          <w:tcPr>
            <w:tcW w:w="1847" w:type="dxa"/>
          </w:tcPr>
          <w:p w14:paraId="5F6E2CD7" w14:textId="77777777" w:rsidR="00F87765" w:rsidRPr="001020A2" w:rsidRDefault="00F87765" w:rsidP="008F07F7">
            <w:pPr>
              <w:pStyle w:val="Default"/>
              <w:spacing w:line="259" w:lineRule="auto"/>
              <w:rPr>
                <w:color w:val="000000" w:themeColor="text1"/>
              </w:rPr>
            </w:pPr>
            <w:r w:rsidRPr="001020A2">
              <w:rPr>
                <w:color w:val="000000" w:themeColor="text1"/>
              </w:rPr>
              <w:t>100</w:t>
            </w:r>
          </w:p>
        </w:tc>
      </w:tr>
    </w:tbl>
    <w:p w14:paraId="43240DCF" w14:textId="77777777" w:rsidR="00F87765" w:rsidRPr="001020A2" w:rsidRDefault="00F87765" w:rsidP="00F87765">
      <w:pPr>
        <w:pStyle w:val="Default"/>
        <w:spacing w:line="259" w:lineRule="auto"/>
        <w:rPr>
          <w:color w:val="000000" w:themeColor="text1"/>
          <w:u w:val="single"/>
        </w:rPr>
      </w:pPr>
    </w:p>
    <w:p w14:paraId="5932A539" w14:textId="4CC68CBA" w:rsidR="00F87765" w:rsidRPr="001020A2" w:rsidRDefault="00F87765" w:rsidP="00F87765">
      <w:pPr>
        <w:pStyle w:val="Default"/>
        <w:numPr>
          <w:ilvl w:val="0"/>
          <w:numId w:val="65"/>
        </w:numPr>
        <w:adjustRightInd/>
        <w:spacing w:line="259" w:lineRule="auto"/>
        <w:ind w:left="426" w:hanging="426"/>
        <w:jc w:val="both"/>
        <w:rPr>
          <w:color w:val="000000" w:themeColor="text1"/>
        </w:rPr>
      </w:pPr>
      <w:r w:rsidRPr="001020A2">
        <w:rPr>
          <w:color w:val="000000" w:themeColor="text1"/>
        </w:rPr>
        <w:t xml:space="preserve">Maksimaalselt </w:t>
      </w:r>
      <w:r w:rsidR="006B7316" w:rsidRPr="008D7C0E">
        <w:rPr>
          <w:strike/>
          <w:color w:val="auto"/>
          <w:highlight w:val="yellow"/>
        </w:rPr>
        <w:t>30</w:t>
      </w:r>
      <w:r w:rsidRPr="008D7C0E">
        <w:rPr>
          <w:strike/>
          <w:color w:val="auto"/>
        </w:rPr>
        <w:t xml:space="preserve"> </w:t>
      </w:r>
      <w:r w:rsidR="008A450C">
        <w:rPr>
          <w:color w:val="000000" w:themeColor="text1"/>
        </w:rPr>
        <w:t xml:space="preserve">20 </w:t>
      </w:r>
      <w:r w:rsidRPr="001020A2">
        <w:rPr>
          <w:color w:val="000000" w:themeColor="text1"/>
        </w:rPr>
        <w:t>punkti saab pakkuja, kelle pakutud loodava</w:t>
      </w:r>
      <w:r w:rsidR="006B7316" w:rsidRPr="001020A2">
        <w:rPr>
          <w:color w:val="000000" w:themeColor="text1"/>
        </w:rPr>
        <w:t xml:space="preserve">d </w:t>
      </w:r>
      <w:r w:rsidRPr="001020A2">
        <w:rPr>
          <w:color w:val="000000" w:themeColor="text1"/>
        </w:rPr>
        <w:t>esikaane kujunduse</w:t>
      </w:r>
      <w:r w:rsidR="006B7316" w:rsidRPr="001020A2">
        <w:rPr>
          <w:color w:val="000000" w:themeColor="text1"/>
        </w:rPr>
        <w:t>d</w:t>
      </w:r>
      <w:r w:rsidRPr="001020A2">
        <w:rPr>
          <w:color w:val="000000" w:themeColor="text1"/>
        </w:rPr>
        <w:t xml:space="preserve"> </w:t>
      </w:r>
      <w:r w:rsidRPr="008D7C0E">
        <w:rPr>
          <w:strike/>
          <w:color w:val="auto"/>
          <w:highlight w:val="yellow"/>
        </w:rPr>
        <w:t>ja sisulehekülje makett/maketid</w:t>
      </w:r>
      <w:r w:rsidRPr="008D7C0E">
        <w:rPr>
          <w:color w:val="auto"/>
        </w:rPr>
        <w:t xml:space="preserve"> </w:t>
      </w:r>
      <w:r w:rsidRPr="001020A2">
        <w:rPr>
          <w:color w:val="000000" w:themeColor="text1"/>
        </w:rPr>
        <w:t>on värvikad ja tõmbavad tähelepanu, kujunduselemendid (värvid, pildid, graafika, paigutus jne) on hästi läbi mõeldud. Iga järgmine saab 5 punkti vähem.</w:t>
      </w:r>
    </w:p>
    <w:p w14:paraId="2C3483BF" w14:textId="77777777" w:rsidR="00083C06" w:rsidRPr="001020A2" w:rsidRDefault="00083C06" w:rsidP="00083C06">
      <w:pPr>
        <w:pStyle w:val="Default"/>
        <w:numPr>
          <w:ilvl w:val="0"/>
          <w:numId w:val="65"/>
        </w:numPr>
        <w:adjustRightInd/>
        <w:spacing w:line="259" w:lineRule="auto"/>
        <w:ind w:left="426" w:hanging="426"/>
        <w:jc w:val="both"/>
        <w:rPr>
          <w:color w:val="000000" w:themeColor="text1"/>
        </w:rPr>
      </w:pPr>
      <w:r w:rsidRPr="001020A2">
        <w:rPr>
          <w:color w:val="000000" w:themeColor="text1"/>
        </w:rPr>
        <w:t>Maksimaalselt 10 punkti saab pakkuja, kelle pakutud ajagraafik on hästi läbi mõeldud ja  realistlik ning võimaldab tööd tähtaegselt täita. Iga järgmine saab 5 punkti vähem.</w:t>
      </w:r>
    </w:p>
    <w:p w14:paraId="356E5EA7" w14:textId="2C058F80" w:rsidR="00083C06" w:rsidRPr="001020A2" w:rsidRDefault="00F87765" w:rsidP="00083C06">
      <w:pPr>
        <w:pStyle w:val="Default"/>
        <w:numPr>
          <w:ilvl w:val="0"/>
          <w:numId w:val="65"/>
        </w:numPr>
        <w:adjustRightInd/>
        <w:spacing w:line="259" w:lineRule="auto"/>
        <w:ind w:left="426" w:hanging="426"/>
        <w:jc w:val="both"/>
        <w:rPr>
          <w:color w:val="000000" w:themeColor="text1"/>
        </w:rPr>
      </w:pPr>
      <w:r w:rsidRPr="001020A2">
        <w:rPr>
          <w:color w:val="000000" w:themeColor="text1"/>
        </w:rPr>
        <w:lastRenderedPageBreak/>
        <w:t xml:space="preserve">Maksimaalselt </w:t>
      </w:r>
      <w:r w:rsidR="00501D82" w:rsidRPr="001020A2">
        <w:rPr>
          <w:color w:val="000000" w:themeColor="text1"/>
        </w:rPr>
        <w:t>7</w:t>
      </w:r>
      <w:r w:rsidRPr="001020A2">
        <w:rPr>
          <w:color w:val="000000" w:themeColor="text1"/>
        </w:rPr>
        <w:t xml:space="preserve">0 punkti saab odavaima pakkumuse teinud pakkuja. Iga järgmine saab 5 punkti vähem. </w:t>
      </w:r>
      <w:r w:rsidR="00083C06" w:rsidRPr="008D7C0E">
        <w:rPr>
          <w:strike/>
          <w:highlight w:val="yellow"/>
        </w:rPr>
        <w:t xml:space="preserve">Edukaks tunnistatakse </w:t>
      </w:r>
      <w:r w:rsidR="00083C06" w:rsidRPr="008D7C0E">
        <w:rPr>
          <w:strike/>
          <w:color w:val="333333"/>
          <w:highlight w:val="yellow"/>
          <w:shd w:val="clear" w:color="auto" w:fill="FFFFFF"/>
        </w:rPr>
        <w:t xml:space="preserve">madalaima maksumusega </w:t>
      </w:r>
      <w:r w:rsidR="00083C06" w:rsidRPr="008D7C0E">
        <w:rPr>
          <w:strike/>
          <w:highlight w:val="yellow"/>
        </w:rPr>
        <w:t xml:space="preserve">ilma käibemaksuta </w:t>
      </w:r>
      <w:r w:rsidR="00083C06" w:rsidRPr="008D7C0E">
        <w:rPr>
          <w:strike/>
          <w:color w:val="333333"/>
          <w:highlight w:val="yellow"/>
          <w:shd w:val="clear" w:color="auto" w:fill="FFFFFF"/>
        </w:rPr>
        <w:t>vastavaks tunnistatud pakkumus</w:t>
      </w:r>
      <w:r w:rsidR="00083C06" w:rsidRPr="008D7C0E">
        <w:rPr>
          <w:strike/>
          <w:highlight w:val="yellow"/>
        </w:rPr>
        <w:t>.</w:t>
      </w:r>
    </w:p>
    <w:p w14:paraId="0ECC7919" w14:textId="77777777" w:rsidR="00083C06" w:rsidRPr="001020A2" w:rsidRDefault="00083C06" w:rsidP="00083C06">
      <w:pPr>
        <w:pStyle w:val="Default"/>
        <w:adjustRightInd/>
        <w:spacing w:line="259" w:lineRule="auto"/>
        <w:ind w:left="426"/>
        <w:jc w:val="both"/>
        <w:rPr>
          <w:color w:val="000000" w:themeColor="text1"/>
        </w:rPr>
      </w:pPr>
    </w:p>
    <w:p w14:paraId="52A285CE" w14:textId="77777777" w:rsidR="00F87765" w:rsidRPr="001020A2" w:rsidRDefault="00F87765" w:rsidP="00F87765">
      <w:pPr>
        <w:pStyle w:val="Default"/>
        <w:spacing w:line="259" w:lineRule="auto"/>
        <w:jc w:val="both"/>
        <w:rPr>
          <w:color w:val="000000" w:themeColor="text1"/>
        </w:rPr>
      </w:pPr>
      <w:r w:rsidRPr="001020A2">
        <w:rPr>
          <w:color w:val="000000" w:themeColor="text1"/>
        </w:rPr>
        <w:t xml:space="preserve">Edukaks tunnistame pakkumuse, mis on esitatud hindamiskriteeriumide alusel saanud kõige suurema punktisumma ja on seega majanduslikult soodsaim pakkumus. </w:t>
      </w:r>
    </w:p>
    <w:p w14:paraId="3FF40DCC" w14:textId="77777777" w:rsidR="00F87765" w:rsidRPr="001020A2" w:rsidRDefault="00F87765" w:rsidP="00F87765">
      <w:pPr>
        <w:pStyle w:val="Default"/>
        <w:spacing w:line="259" w:lineRule="auto"/>
        <w:jc w:val="both"/>
        <w:rPr>
          <w:color w:val="000000" w:themeColor="text1"/>
        </w:rPr>
      </w:pPr>
    </w:p>
    <w:p w14:paraId="4DF82DD3" w14:textId="3E9D236D" w:rsidR="00B54B6A" w:rsidRPr="001020A2" w:rsidRDefault="00F87765" w:rsidP="00F97B3E">
      <w:pPr>
        <w:pStyle w:val="Default"/>
        <w:spacing w:line="259" w:lineRule="auto"/>
        <w:jc w:val="both"/>
        <w:rPr>
          <w:color w:val="000000" w:themeColor="text1"/>
        </w:rPr>
      </w:pPr>
      <w:r w:rsidRPr="001020A2">
        <w:rPr>
          <w:color w:val="000000" w:themeColor="text1"/>
        </w:rPr>
        <w:t>Maksuvõlgnevusega ettevõtet edukaks ei kuulutata.</w:t>
      </w:r>
    </w:p>
    <w:p w14:paraId="1087C3C8" w14:textId="77777777" w:rsidR="00F97B3E" w:rsidRPr="001020A2" w:rsidRDefault="00F97B3E" w:rsidP="00F97B3E">
      <w:pPr>
        <w:pStyle w:val="Default"/>
        <w:spacing w:line="259" w:lineRule="auto"/>
        <w:jc w:val="both"/>
        <w:rPr>
          <w:color w:val="000000" w:themeColor="text1"/>
        </w:rPr>
      </w:pPr>
    </w:p>
    <w:p w14:paraId="0F39B6C5" w14:textId="3CCE35F1" w:rsidR="00805F64" w:rsidRPr="001020A2" w:rsidRDefault="00805F64" w:rsidP="00805F64">
      <w:pPr>
        <w:spacing w:line="276" w:lineRule="auto"/>
        <w:jc w:val="both"/>
        <w:rPr>
          <w:rFonts w:ascii="Times New Roman" w:hAnsi="Times New Roman" w:cs="Times New Roman"/>
          <w:b/>
          <w:bCs/>
          <w:sz w:val="24"/>
          <w:szCs w:val="24"/>
        </w:rPr>
      </w:pPr>
      <w:r w:rsidRPr="001020A2">
        <w:rPr>
          <w:rFonts w:ascii="Times New Roman" w:hAnsi="Times New Roman" w:cs="Times New Roman"/>
          <w:b/>
          <w:bCs/>
          <w:sz w:val="24"/>
          <w:szCs w:val="24"/>
        </w:rPr>
        <w:t>Lepingu sõlmimine ja maksetingimused</w:t>
      </w:r>
    </w:p>
    <w:p w14:paraId="3425534C" w14:textId="5CB4429C" w:rsidR="00805F64" w:rsidRPr="001020A2" w:rsidRDefault="00805F64" w:rsidP="00805F64">
      <w:pPr>
        <w:spacing w:line="276" w:lineRule="auto"/>
        <w:jc w:val="both"/>
        <w:rPr>
          <w:rFonts w:ascii="Times New Roman" w:hAnsi="Times New Roman" w:cs="Times New Roman"/>
          <w:noProof/>
          <w:sz w:val="24"/>
          <w:szCs w:val="24"/>
        </w:rPr>
      </w:pPr>
      <w:r w:rsidRPr="001020A2">
        <w:rPr>
          <w:rFonts w:ascii="Times New Roman" w:hAnsi="Times New Roman" w:cs="Times New Roman"/>
          <w:noProof/>
          <w:sz w:val="24"/>
          <w:szCs w:val="24"/>
        </w:rPr>
        <w:t xml:space="preserve">Edukaks tunnistatud pakkujaga sõlmib Sihtasutus kirjaliku lepingu. </w:t>
      </w:r>
    </w:p>
    <w:p w14:paraId="0043E877" w14:textId="2FEEF626" w:rsidR="00DA1D4C" w:rsidRPr="001020A2" w:rsidRDefault="00805F64" w:rsidP="00996661">
      <w:pPr>
        <w:spacing w:line="276" w:lineRule="auto"/>
        <w:jc w:val="both"/>
        <w:rPr>
          <w:rFonts w:ascii="Times New Roman" w:hAnsi="Times New Roman" w:cs="Times New Roman"/>
          <w:noProof/>
          <w:sz w:val="24"/>
          <w:szCs w:val="24"/>
        </w:rPr>
      </w:pPr>
      <w:r w:rsidRPr="001020A2">
        <w:rPr>
          <w:rFonts w:ascii="Times New Roman" w:hAnsi="Times New Roman" w:cs="Times New Roman"/>
          <w:noProof/>
          <w:sz w:val="24"/>
          <w:szCs w:val="24"/>
        </w:rPr>
        <w:t>Sihtasutus tasub tehtud töö</w:t>
      </w:r>
      <w:r w:rsidR="00B54B6A" w:rsidRPr="001020A2">
        <w:rPr>
          <w:rFonts w:ascii="Times New Roman" w:hAnsi="Times New Roman" w:cs="Times New Roman"/>
          <w:noProof/>
          <w:sz w:val="24"/>
          <w:szCs w:val="24"/>
        </w:rPr>
        <w:t xml:space="preserve"> </w:t>
      </w:r>
      <w:r w:rsidRPr="001020A2">
        <w:rPr>
          <w:rFonts w:ascii="Times New Roman" w:hAnsi="Times New Roman" w:cs="Times New Roman"/>
          <w:noProof/>
          <w:sz w:val="24"/>
          <w:szCs w:val="24"/>
        </w:rPr>
        <w:t>eest vastavalt hinnapakkumuses toodud kogumaksumusele tööde teostamise järgselt, pärast tööde üleandmise-vastuvõtmise akti kinnitamist.</w:t>
      </w:r>
    </w:p>
    <w:p w14:paraId="7A0FDACE" w14:textId="77777777" w:rsidR="00805F64" w:rsidRPr="001020A2" w:rsidRDefault="00805F64" w:rsidP="00805F64">
      <w:pPr>
        <w:spacing w:line="276" w:lineRule="auto"/>
        <w:jc w:val="both"/>
        <w:rPr>
          <w:rFonts w:ascii="Times New Roman" w:hAnsi="Times New Roman" w:cs="Times New Roman"/>
          <w:b/>
          <w:bCs/>
          <w:noProof/>
          <w:sz w:val="24"/>
          <w:szCs w:val="24"/>
        </w:rPr>
      </w:pPr>
      <w:r w:rsidRPr="001020A2">
        <w:rPr>
          <w:rFonts w:ascii="Times New Roman" w:eastAsia="Times New Roman" w:hAnsi="Times New Roman" w:cs="Times New Roman"/>
          <w:b/>
          <w:bCs/>
          <w:sz w:val="24"/>
          <w:szCs w:val="24"/>
        </w:rPr>
        <w:t>Pakkumuse</w:t>
      </w:r>
      <w:r w:rsidRPr="001020A2">
        <w:rPr>
          <w:rFonts w:ascii="Times New Roman" w:hAnsi="Times New Roman" w:cs="Times New Roman"/>
          <w:b/>
          <w:bCs/>
          <w:noProof/>
          <w:sz w:val="24"/>
          <w:szCs w:val="24"/>
        </w:rPr>
        <w:t xml:space="preserve"> esitamise tähtaeg</w:t>
      </w:r>
    </w:p>
    <w:p w14:paraId="109FD737" w14:textId="66885CD5" w:rsidR="00805F64" w:rsidRPr="001020A2" w:rsidRDefault="00083C06" w:rsidP="00DA1D4C">
      <w:pPr>
        <w:spacing w:line="276" w:lineRule="auto"/>
        <w:jc w:val="both"/>
        <w:rPr>
          <w:rFonts w:ascii="Times New Roman" w:hAnsi="Times New Roman" w:cs="Times New Roman"/>
          <w:noProof/>
          <w:sz w:val="24"/>
          <w:szCs w:val="24"/>
        </w:rPr>
      </w:pPr>
      <w:bookmarkStart w:id="2" w:name="_Hlk177571055"/>
      <w:r w:rsidRPr="001020A2">
        <w:rPr>
          <w:rFonts w:ascii="Times New Roman" w:hAnsi="Times New Roman" w:cs="Times New Roman"/>
          <w:noProof/>
          <w:sz w:val="24"/>
          <w:szCs w:val="24"/>
        </w:rPr>
        <w:t>P</w:t>
      </w:r>
      <w:r w:rsidR="00805F64" w:rsidRPr="001020A2">
        <w:rPr>
          <w:rFonts w:ascii="Times New Roman" w:hAnsi="Times New Roman" w:cs="Times New Roman"/>
          <w:noProof/>
          <w:sz w:val="24"/>
          <w:szCs w:val="24"/>
        </w:rPr>
        <w:t>akkumus tuleb esitada e-posti aadressil</w:t>
      </w:r>
      <w:r w:rsidR="00805F64" w:rsidRPr="001020A2">
        <w:rPr>
          <w:rFonts w:ascii="Times New Roman" w:hAnsi="Times New Roman" w:cs="Times New Roman"/>
          <w:b/>
          <w:bCs/>
          <w:noProof/>
          <w:sz w:val="24"/>
          <w:szCs w:val="24"/>
        </w:rPr>
        <w:t xml:space="preserve"> </w:t>
      </w:r>
      <w:hyperlink r:id="rId16" w:history="1">
        <w:r w:rsidRPr="001020A2">
          <w:rPr>
            <w:rStyle w:val="Hperlink"/>
            <w:rFonts w:ascii="Times New Roman" w:hAnsi="Times New Roman" w:cs="Times New Roman"/>
            <w:b/>
            <w:bCs/>
            <w:noProof/>
            <w:sz w:val="24"/>
            <w:szCs w:val="24"/>
          </w:rPr>
          <w:t>Mari.Sieberk@integratsioon.ee</w:t>
        </w:r>
      </w:hyperlink>
      <w:r w:rsidRPr="001020A2">
        <w:rPr>
          <w:rFonts w:ascii="Times New Roman" w:hAnsi="Times New Roman" w:cs="Times New Roman"/>
          <w:b/>
          <w:bCs/>
          <w:noProof/>
          <w:sz w:val="24"/>
          <w:szCs w:val="24"/>
        </w:rPr>
        <w:t xml:space="preserve"> </w:t>
      </w:r>
      <w:r w:rsidR="00805F64" w:rsidRPr="001020A2">
        <w:rPr>
          <w:rFonts w:ascii="Times New Roman" w:hAnsi="Times New Roman" w:cs="Times New Roman"/>
          <w:noProof/>
          <w:sz w:val="24"/>
          <w:szCs w:val="24"/>
        </w:rPr>
        <w:t xml:space="preserve">hiljemalt </w:t>
      </w:r>
      <w:r w:rsidR="00805F64" w:rsidRPr="008D7C0E">
        <w:rPr>
          <w:rFonts w:ascii="Times New Roman" w:hAnsi="Times New Roman" w:cs="Times New Roman"/>
          <w:b/>
          <w:bCs/>
          <w:strike/>
          <w:noProof/>
          <w:sz w:val="24"/>
          <w:szCs w:val="24"/>
          <w:highlight w:val="yellow"/>
        </w:rPr>
        <w:t>2</w:t>
      </w:r>
      <w:r w:rsidR="00BD00B0" w:rsidRPr="008D7C0E">
        <w:rPr>
          <w:rFonts w:ascii="Times New Roman" w:hAnsi="Times New Roman" w:cs="Times New Roman"/>
          <w:b/>
          <w:bCs/>
          <w:strike/>
          <w:noProof/>
          <w:sz w:val="24"/>
          <w:szCs w:val="24"/>
          <w:highlight w:val="yellow"/>
        </w:rPr>
        <w:t>5</w:t>
      </w:r>
      <w:r w:rsidR="00805F64" w:rsidRPr="008D7C0E">
        <w:rPr>
          <w:rFonts w:ascii="Times New Roman" w:hAnsi="Times New Roman" w:cs="Times New Roman"/>
          <w:b/>
          <w:bCs/>
          <w:strike/>
          <w:noProof/>
          <w:sz w:val="24"/>
          <w:szCs w:val="24"/>
          <w:highlight w:val="yellow"/>
        </w:rPr>
        <w:t>.1</w:t>
      </w:r>
      <w:r w:rsidR="00BD00B0" w:rsidRPr="008D7C0E">
        <w:rPr>
          <w:rFonts w:ascii="Times New Roman" w:hAnsi="Times New Roman" w:cs="Times New Roman"/>
          <w:b/>
          <w:bCs/>
          <w:strike/>
          <w:noProof/>
          <w:sz w:val="24"/>
          <w:szCs w:val="24"/>
          <w:highlight w:val="yellow"/>
        </w:rPr>
        <w:t>1</w:t>
      </w:r>
      <w:r w:rsidR="00805F64" w:rsidRPr="008D7C0E">
        <w:rPr>
          <w:rFonts w:ascii="Times New Roman" w:hAnsi="Times New Roman" w:cs="Times New Roman"/>
          <w:b/>
          <w:bCs/>
          <w:strike/>
          <w:noProof/>
          <w:sz w:val="24"/>
          <w:szCs w:val="24"/>
          <w:highlight w:val="yellow"/>
        </w:rPr>
        <w:t>.</w:t>
      </w:r>
      <w:r w:rsidR="00805F64" w:rsidRPr="006708C0">
        <w:rPr>
          <w:rFonts w:ascii="Times New Roman" w:hAnsi="Times New Roman" w:cs="Times New Roman"/>
          <w:b/>
          <w:bCs/>
          <w:strike/>
          <w:noProof/>
          <w:sz w:val="24"/>
          <w:szCs w:val="24"/>
          <w:highlight w:val="yellow"/>
        </w:rPr>
        <w:t>2024</w:t>
      </w:r>
      <w:r w:rsidR="00805F64" w:rsidRPr="006708C0">
        <w:rPr>
          <w:rFonts w:ascii="Times New Roman" w:hAnsi="Times New Roman" w:cs="Times New Roman"/>
          <w:b/>
          <w:bCs/>
          <w:noProof/>
          <w:sz w:val="24"/>
          <w:szCs w:val="24"/>
          <w:highlight w:val="yellow"/>
        </w:rPr>
        <w:t xml:space="preserve"> </w:t>
      </w:r>
      <w:r w:rsidR="008A450C" w:rsidRPr="006708C0">
        <w:rPr>
          <w:rFonts w:ascii="Times New Roman" w:hAnsi="Times New Roman" w:cs="Times New Roman"/>
          <w:b/>
          <w:bCs/>
          <w:noProof/>
          <w:sz w:val="24"/>
          <w:szCs w:val="24"/>
        </w:rPr>
        <w:t>2</w:t>
      </w:r>
      <w:r w:rsidR="00680F6D" w:rsidRPr="006708C0">
        <w:rPr>
          <w:rFonts w:ascii="Times New Roman" w:hAnsi="Times New Roman" w:cs="Times New Roman"/>
          <w:b/>
          <w:bCs/>
          <w:noProof/>
          <w:sz w:val="24"/>
          <w:szCs w:val="24"/>
        </w:rPr>
        <w:t>8</w:t>
      </w:r>
      <w:r w:rsidR="008A450C" w:rsidRPr="006708C0">
        <w:rPr>
          <w:rFonts w:ascii="Times New Roman" w:hAnsi="Times New Roman" w:cs="Times New Roman"/>
          <w:b/>
          <w:bCs/>
          <w:noProof/>
          <w:sz w:val="24"/>
          <w:szCs w:val="24"/>
        </w:rPr>
        <w:t xml:space="preserve">.10.2025 </w:t>
      </w:r>
      <w:r w:rsidR="00805F64" w:rsidRPr="006708C0">
        <w:rPr>
          <w:rFonts w:ascii="Times New Roman" w:hAnsi="Times New Roman" w:cs="Times New Roman"/>
          <w:b/>
          <w:bCs/>
          <w:noProof/>
          <w:sz w:val="24"/>
          <w:szCs w:val="24"/>
        </w:rPr>
        <w:t>kell 1</w:t>
      </w:r>
      <w:r w:rsidR="00BD00B0" w:rsidRPr="006708C0">
        <w:rPr>
          <w:rFonts w:ascii="Times New Roman" w:hAnsi="Times New Roman" w:cs="Times New Roman"/>
          <w:b/>
          <w:bCs/>
          <w:noProof/>
          <w:sz w:val="24"/>
          <w:szCs w:val="24"/>
        </w:rPr>
        <w:t>1</w:t>
      </w:r>
      <w:r w:rsidR="00805F64" w:rsidRPr="006708C0">
        <w:rPr>
          <w:rFonts w:ascii="Times New Roman" w:hAnsi="Times New Roman" w:cs="Times New Roman"/>
          <w:b/>
          <w:bCs/>
          <w:noProof/>
          <w:sz w:val="24"/>
          <w:szCs w:val="24"/>
        </w:rPr>
        <w:t>.00</w:t>
      </w:r>
      <w:r w:rsidR="00805F64" w:rsidRPr="006708C0">
        <w:rPr>
          <w:rFonts w:ascii="Times New Roman" w:hAnsi="Times New Roman" w:cs="Times New Roman"/>
          <w:noProof/>
          <w:sz w:val="24"/>
          <w:szCs w:val="24"/>
        </w:rPr>
        <w:t>.</w:t>
      </w:r>
      <w:r w:rsidR="00805F64" w:rsidRPr="001020A2">
        <w:rPr>
          <w:rFonts w:ascii="Times New Roman" w:hAnsi="Times New Roman" w:cs="Times New Roman"/>
          <w:noProof/>
          <w:sz w:val="24"/>
          <w:szCs w:val="24"/>
        </w:rPr>
        <w:t xml:space="preserve"> </w:t>
      </w:r>
      <w:bookmarkEnd w:id="2"/>
    </w:p>
    <w:p w14:paraId="5F101EE3" w14:textId="77777777" w:rsidR="00805F64" w:rsidRPr="001020A2" w:rsidRDefault="00805F64" w:rsidP="00805F64">
      <w:pPr>
        <w:spacing w:line="276" w:lineRule="auto"/>
        <w:rPr>
          <w:rFonts w:ascii="Times New Roman" w:hAnsi="Times New Roman" w:cs="Times New Roman"/>
          <w:sz w:val="24"/>
          <w:szCs w:val="24"/>
        </w:rPr>
      </w:pPr>
      <w:r w:rsidRPr="001020A2">
        <w:rPr>
          <w:rFonts w:ascii="Times New Roman" w:hAnsi="Times New Roman" w:cs="Times New Roman"/>
          <w:noProof/>
          <w:sz w:val="24"/>
          <w:szCs w:val="24"/>
        </w:rPr>
        <w:t>Lisad</w:t>
      </w:r>
    </w:p>
    <w:p w14:paraId="26FCF3C5" w14:textId="0FFAD349" w:rsidR="00805F64" w:rsidRPr="001020A2" w:rsidRDefault="00805F64" w:rsidP="00805F64">
      <w:pPr>
        <w:spacing w:line="276" w:lineRule="auto"/>
        <w:rPr>
          <w:rFonts w:ascii="Times New Roman" w:hAnsi="Times New Roman" w:cs="Times New Roman"/>
          <w:sz w:val="24"/>
          <w:szCs w:val="24"/>
        </w:rPr>
      </w:pPr>
      <w:r w:rsidRPr="001020A2">
        <w:rPr>
          <w:rFonts w:ascii="Times New Roman" w:hAnsi="Times New Roman" w:cs="Times New Roman"/>
          <w:sz w:val="24"/>
          <w:szCs w:val="24"/>
        </w:rPr>
        <w:t>Lisa 1. Hinnapakkumuse vorm</w:t>
      </w:r>
      <w:bookmarkEnd w:id="0"/>
    </w:p>
    <w:sectPr w:rsidR="00805F64" w:rsidRPr="001020A2">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B2949" w14:textId="77777777" w:rsidR="00953E75" w:rsidRDefault="00953E75" w:rsidP="00B1752D">
      <w:pPr>
        <w:spacing w:after="0" w:line="240" w:lineRule="auto"/>
      </w:pPr>
      <w:r>
        <w:separator/>
      </w:r>
    </w:p>
  </w:endnote>
  <w:endnote w:type="continuationSeparator" w:id="0">
    <w:p w14:paraId="423DE67B" w14:textId="77777777" w:rsidR="00953E75" w:rsidRDefault="00953E75" w:rsidP="00B17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3834850"/>
      <w:docPartObj>
        <w:docPartGallery w:val="Page Numbers (Bottom of Page)"/>
        <w:docPartUnique/>
      </w:docPartObj>
    </w:sdtPr>
    <w:sdtContent>
      <w:p w14:paraId="6841820A" w14:textId="4DBB0BEE" w:rsidR="005839A6" w:rsidRDefault="005839A6">
        <w:pPr>
          <w:pStyle w:val="Jalus"/>
          <w:jc w:val="center"/>
        </w:pPr>
        <w:r>
          <w:fldChar w:fldCharType="begin"/>
        </w:r>
        <w:r>
          <w:instrText>PAGE   \* MERGEFORMAT</w:instrText>
        </w:r>
        <w:r>
          <w:fldChar w:fldCharType="separate"/>
        </w:r>
        <w:r>
          <w:t>2</w:t>
        </w:r>
        <w:r>
          <w:fldChar w:fldCharType="end"/>
        </w:r>
      </w:p>
    </w:sdtContent>
  </w:sdt>
  <w:p w14:paraId="49A6E0E9" w14:textId="77777777" w:rsidR="005839A6" w:rsidRDefault="005839A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C2C68" w14:textId="77777777" w:rsidR="00953E75" w:rsidRDefault="00953E75" w:rsidP="00B1752D">
      <w:pPr>
        <w:spacing w:after="0" w:line="240" w:lineRule="auto"/>
      </w:pPr>
      <w:r>
        <w:separator/>
      </w:r>
    </w:p>
  </w:footnote>
  <w:footnote w:type="continuationSeparator" w:id="0">
    <w:p w14:paraId="39C472D9" w14:textId="77777777" w:rsidR="00953E75" w:rsidRDefault="00953E75" w:rsidP="00B17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65B"/>
    <w:multiLevelType w:val="hybridMultilevel"/>
    <w:tmpl w:val="FDA8CED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145549"/>
    <w:multiLevelType w:val="hybridMultilevel"/>
    <w:tmpl w:val="0ABE72DE"/>
    <w:lvl w:ilvl="0" w:tplc="3D3800BC">
      <w:start w:val="1"/>
      <w:numFmt w:val="decimal"/>
      <w:lvlText w:val="%1."/>
      <w:lvlJc w:val="left"/>
      <w:pPr>
        <w:ind w:left="380" w:hanging="38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E66FE8"/>
    <w:multiLevelType w:val="hybridMultilevel"/>
    <w:tmpl w:val="03D0AE5E"/>
    <w:lvl w:ilvl="0" w:tplc="E356EC74">
      <w:start w:val="1"/>
      <w:numFmt w:val="bullet"/>
      <w:lvlText w:val="-"/>
      <w:lvlJc w:val="left"/>
      <w:pPr>
        <w:ind w:left="720" w:hanging="360"/>
      </w:pPr>
      <w:rPr>
        <w:rFonts w:ascii="Times New Roman" w:eastAsiaTheme="minorHAnsi" w:hAnsi="Times New Roman" w:cs="Times New Roman" w:hint="default"/>
      </w:rPr>
    </w:lvl>
    <w:lvl w:ilvl="1" w:tplc="EFA8A696">
      <w:start w:val="1"/>
      <w:numFmt w:val="bullet"/>
      <w:lvlText w:val=""/>
      <w:lvlJc w:val="left"/>
      <w:pPr>
        <w:ind w:left="3390" w:hanging="2310"/>
      </w:pPr>
      <w:rPr>
        <w:rFonts w:ascii="Wingdings" w:eastAsiaTheme="minorHAnsi" w:hAnsi="Wingdings"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8B65206"/>
    <w:multiLevelType w:val="hybridMultilevel"/>
    <w:tmpl w:val="063EF4AC"/>
    <w:lvl w:ilvl="0" w:tplc="D8641E7C">
      <w:start w:val="1"/>
      <w:numFmt w:val="decimal"/>
      <w:lvlText w:val="%1)"/>
      <w:lvlJc w:val="left"/>
      <w:pPr>
        <w:ind w:left="720" w:hanging="360"/>
      </w:pPr>
      <w:rPr>
        <w:rFonts w:ascii="Calibri" w:hAnsi="Calibri" w:cs="Calibri"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E975D0C"/>
    <w:multiLevelType w:val="hybridMultilevel"/>
    <w:tmpl w:val="739A4BC4"/>
    <w:lvl w:ilvl="0" w:tplc="172431E8">
      <w:start w:val="1"/>
      <w:numFmt w:val="decimal"/>
      <w:lvlText w:val="%1)"/>
      <w:lvlJc w:val="left"/>
      <w:pPr>
        <w:ind w:left="644" w:hanging="360"/>
      </w:pPr>
      <w:rPr>
        <w:rFonts w:ascii="Times New Roman" w:eastAsiaTheme="minorHAnsi" w:hAnsi="Times New Roman" w:cs="Times New Roman"/>
        <w:b w:val="0"/>
        <w:color w:val="auto"/>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5" w15:restartNumberingAfterBreak="0">
    <w:nsid w:val="109B2BD1"/>
    <w:multiLevelType w:val="hybridMultilevel"/>
    <w:tmpl w:val="DE482B7A"/>
    <w:lvl w:ilvl="0" w:tplc="E9E23B2E">
      <w:start w:val="1"/>
      <w:numFmt w:val="bullet"/>
      <w:lvlText w:val="-"/>
      <w:lvlJc w:val="left"/>
      <w:pPr>
        <w:ind w:left="1049" w:hanging="360"/>
      </w:pPr>
      <w:rPr>
        <w:rFonts w:ascii="Calibri" w:eastAsia="Times New Roman" w:hAnsi="Calibri" w:cs="Calibri" w:hint="default"/>
      </w:rPr>
    </w:lvl>
    <w:lvl w:ilvl="1" w:tplc="04250003" w:tentative="1">
      <w:start w:val="1"/>
      <w:numFmt w:val="bullet"/>
      <w:lvlText w:val="o"/>
      <w:lvlJc w:val="left"/>
      <w:pPr>
        <w:ind w:left="1769" w:hanging="360"/>
      </w:pPr>
      <w:rPr>
        <w:rFonts w:ascii="Courier New" w:hAnsi="Courier New" w:cs="Courier New" w:hint="default"/>
      </w:rPr>
    </w:lvl>
    <w:lvl w:ilvl="2" w:tplc="04250005" w:tentative="1">
      <w:start w:val="1"/>
      <w:numFmt w:val="bullet"/>
      <w:lvlText w:val=""/>
      <w:lvlJc w:val="left"/>
      <w:pPr>
        <w:ind w:left="2489" w:hanging="360"/>
      </w:pPr>
      <w:rPr>
        <w:rFonts w:ascii="Wingdings" w:hAnsi="Wingdings" w:hint="default"/>
      </w:rPr>
    </w:lvl>
    <w:lvl w:ilvl="3" w:tplc="04250001" w:tentative="1">
      <w:start w:val="1"/>
      <w:numFmt w:val="bullet"/>
      <w:lvlText w:val=""/>
      <w:lvlJc w:val="left"/>
      <w:pPr>
        <w:ind w:left="3209" w:hanging="360"/>
      </w:pPr>
      <w:rPr>
        <w:rFonts w:ascii="Symbol" w:hAnsi="Symbol" w:hint="default"/>
      </w:rPr>
    </w:lvl>
    <w:lvl w:ilvl="4" w:tplc="04250003" w:tentative="1">
      <w:start w:val="1"/>
      <w:numFmt w:val="bullet"/>
      <w:lvlText w:val="o"/>
      <w:lvlJc w:val="left"/>
      <w:pPr>
        <w:ind w:left="3929" w:hanging="360"/>
      </w:pPr>
      <w:rPr>
        <w:rFonts w:ascii="Courier New" w:hAnsi="Courier New" w:cs="Courier New" w:hint="default"/>
      </w:rPr>
    </w:lvl>
    <w:lvl w:ilvl="5" w:tplc="04250005" w:tentative="1">
      <w:start w:val="1"/>
      <w:numFmt w:val="bullet"/>
      <w:lvlText w:val=""/>
      <w:lvlJc w:val="left"/>
      <w:pPr>
        <w:ind w:left="4649" w:hanging="360"/>
      </w:pPr>
      <w:rPr>
        <w:rFonts w:ascii="Wingdings" w:hAnsi="Wingdings" w:hint="default"/>
      </w:rPr>
    </w:lvl>
    <w:lvl w:ilvl="6" w:tplc="04250001" w:tentative="1">
      <w:start w:val="1"/>
      <w:numFmt w:val="bullet"/>
      <w:lvlText w:val=""/>
      <w:lvlJc w:val="left"/>
      <w:pPr>
        <w:ind w:left="5369" w:hanging="360"/>
      </w:pPr>
      <w:rPr>
        <w:rFonts w:ascii="Symbol" w:hAnsi="Symbol" w:hint="default"/>
      </w:rPr>
    </w:lvl>
    <w:lvl w:ilvl="7" w:tplc="04250003" w:tentative="1">
      <w:start w:val="1"/>
      <w:numFmt w:val="bullet"/>
      <w:lvlText w:val="o"/>
      <w:lvlJc w:val="left"/>
      <w:pPr>
        <w:ind w:left="6089" w:hanging="360"/>
      </w:pPr>
      <w:rPr>
        <w:rFonts w:ascii="Courier New" w:hAnsi="Courier New" w:cs="Courier New" w:hint="default"/>
      </w:rPr>
    </w:lvl>
    <w:lvl w:ilvl="8" w:tplc="04250005" w:tentative="1">
      <w:start w:val="1"/>
      <w:numFmt w:val="bullet"/>
      <w:lvlText w:val=""/>
      <w:lvlJc w:val="left"/>
      <w:pPr>
        <w:ind w:left="6809" w:hanging="360"/>
      </w:pPr>
      <w:rPr>
        <w:rFonts w:ascii="Wingdings" w:hAnsi="Wingdings" w:hint="default"/>
      </w:rPr>
    </w:lvl>
  </w:abstractNum>
  <w:abstractNum w:abstractNumId="6" w15:restartNumberingAfterBreak="0">
    <w:nsid w:val="10F41DD1"/>
    <w:multiLevelType w:val="hybridMultilevel"/>
    <w:tmpl w:val="18864AE6"/>
    <w:lvl w:ilvl="0" w:tplc="E356EC74">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3555B4A"/>
    <w:multiLevelType w:val="hybridMultilevel"/>
    <w:tmpl w:val="F7D40B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4292A99"/>
    <w:multiLevelType w:val="hybridMultilevel"/>
    <w:tmpl w:val="B7828BC0"/>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15645CD7"/>
    <w:multiLevelType w:val="multilevel"/>
    <w:tmpl w:val="2ED2961A"/>
    <w:lvl w:ilvl="0">
      <w:start w:val="1"/>
      <w:numFmt w:val="bullet"/>
      <w:lvlText w:val="-"/>
      <w:lvlJc w:val="left"/>
      <w:pPr>
        <w:ind w:left="360" w:hanging="360"/>
      </w:pPr>
      <w:rPr>
        <w:rFonts w:ascii="Times New Roman" w:eastAsiaTheme="minorHAnsi" w:hAnsi="Times New Roman" w:cs="Times New Roman"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DB7BD0"/>
    <w:multiLevelType w:val="multilevel"/>
    <w:tmpl w:val="5E88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3B2552"/>
    <w:multiLevelType w:val="multilevel"/>
    <w:tmpl w:val="F2B4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5A2B98"/>
    <w:multiLevelType w:val="hybridMultilevel"/>
    <w:tmpl w:val="5734E4F6"/>
    <w:lvl w:ilvl="0" w:tplc="04250001">
      <w:start w:val="1"/>
      <w:numFmt w:val="bullet"/>
      <w:lvlText w:val=""/>
      <w:lvlJc w:val="left"/>
      <w:pPr>
        <w:ind w:left="734" w:hanging="360"/>
      </w:pPr>
      <w:rPr>
        <w:rFonts w:ascii="Symbol" w:hAnsi="Symbol" w:hint="default"/>
      </w:rPr>
    </w:lvl>
    <w:lvl w:ilvl="1" w:tplc="04250003" w:tentative="1">
      <w:start w:val="1"/>
      <w:numFmt w:val="bullet"/>
      <w:lvlText w:val="o"/>
      <w:lvlJc w:val="left"/>
      <w:pPr>
        <w:ind w:left="1454" w:hanging="360"/>
      </w:pPr>
      <w:rPr>
        <w:rFonts w:ascii="Courier New" w:hAnsi="Courier New" w:cs="Courier New" w:hint="default"/>
      </w:rPr>
    </w:lvl>
    <w:lvl w:ilvl="2" w:tplc="04250005" w:tentative="1">
      <w:start w:val="1"/>
      <w:numFmt w:val="bullet"/>
      <w:lvlText w:val=""/>
      <w:lvlJc w:val="left"/>
      <w:pPr>
        <w:ind w:left="2174" w:hanging="360"/>
      </w:pPr>
      <w:rPr>
        <w:rFonts w:ascii="Wingdings" w:hAnsi="Wingdings" w:hint="default"/>
      </w:rPr>
    </w:lvl>
    <w:lvl w:ilvl="3" w:tplc="04250001" w:tentative="1">
      <w:start w:val="1"/>
      <w:numFmt w:val="bullet"/>
      <w:lvlText w:val=""/>
      <w:lvlJc w:val="left"/>
      <w:pPr>
        <w:ind w:left="2894" w:hanging="360"/>
      </w:pPr>
      <w:rPr>
        <w:rFonts w:ascii="Symbol" w:hAnsi="Symbol" w:hint="default"/>
      </w:rPr>
    </w:lvl>
    <w:lvl w:ilvl="4" w:tplc="04250003" w:tentative="1">
      <w:start w:val="1"/>
      <w:numFmt w:val="bullet"/>
      <w:lvlText w:val="o"/>
      <w:lvlJc w:val="left"/>
      <w:pPr>
        <w:ind w:left="3614" w:hanging="360"/>
      </w:pPr>
      <w:rPr>
        <w:rFonts w:ascii="Courier New" w:hAnsi="Courier New" w:cs="Courier New" w:hint="default"/>
      </w:rPr>
    </w:lvl>
    <w:lvl w:ilvl="5" w:tplc="04250005" w:tentative="1">
      <w:start w:val="1"/>
      <w:numFmt w:val="bullet"/>
      <w:lvlText w:val=""/>
      <w:lvlJc w:val="left"/>
      <w:pPr>
        <w:ind w:left="4334" w:hanging="360"/>
      </w:pPr>
      <w:rPr>
        <w:rFonts w:ascii="Wingdings" w:hAnsi="Wingdings" w:hint="default"/>
      </w:rPr>
    </w:lvl>
    <w:lvl w:ilvl="6" w:tplc="04250001" w:tentative="1">
      <w:start w:val="1"/>
      <w:numFmt w:val="bullet"/>
      <w:lvlText w:val=""/>
      <w:lvlJc w:val="left"/>
      <w:pPr>
        <w:ind w:left="5054" w:hanging="360"/>
      </w:pPr>
      <w:rPr>
        <w:rFonts w:ascii="Symbol" w:hAnsi="Symbol" w:hint="default"/>
      </w:rPr>
    </w:lvl>
    <w:lvl w:ilvl="7" w:tplc="04250003" w:tentative="1">
      <w:start w:val="1"/>
      <w:numFmt w:val="bullet"/>
      <w:lvlText w:val="o"/>
      <w:lvlJc w:val="left"/>
      <w:pPr>
        <w:ind w:left="5774" w:hanging="360"/>
      </w:pPr>
      <w:rPr>
        <w:rFonts w:ascii="Courier New" w:hAnsi="Courier New" w:cs="Courier New" w:hint="default"/>
      </w:rPr>
    </w:lvl>
    <w:lvl w:ilvl="8" w:tplc="04250005" w:tentative="1">
      <w:start w:val="1"/>
      <w:numFmt w:val="bullet"/>
      <w:lvlText w:val=""/>
      <w:lvlJc w:val="left"/>
      <w:pPr>
        <w:ind w:left="6494" w:hanging="360"/>
      </w:pPr>
      <w:rPr>
        <w:rFonts w:ascii="Wingdings" w:hAnsi="Wingdings" w:hint="default"/>
      </w:rPr>
    </w:lvl>
  </w:abstractNum>
  <w:abstractNum w:abstractNumId="13" w15:restartNumberingAfterBreak="0">
    <w:nsid w:val="217D7F41"/>
    <w:multiLevelType w:val="multilevel"/>
    <w:tmpl w:val="9020A21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9D2C0C"/>
    <w:multiLevelType w:val="hybridMultilevel"/>
    <w:tmpl w:val="19E6FD74"/>
    <w:lvl w:ilvl="0" w:tplc="E9E23B2E">
      <w:start w:val="1"/>
      <w:numFmt w:val="bullet"/>
      <w:lvlText w:val="-"/>
      <w:lvlJc w:val="left"/>
      <w:pPr>
        <w:ind w:left="1049" w:hanging="360"/>
      </w:pPr>
      <w:rPr>
        <w:rFonts w:ascii="Calibri" w:eastAsia="Times New Roman" w:hAnsi="Calibri" w:cs="Calibri" w:hint="default"/>
      </w:rPr>
    </w:lvl>
    <w:lvl w:ilvl="1" w:tplc="04250003" w:tentative="1">
      <w:start w:val="1"/>
      <w:numFmt w:val="bullet"/>
      <w:lvlText w:val="o"/>
      <w:lvlJc w:val="left"/>
      <w:pPr>
        <w:ind w:left="1769" w:hanging="360"/>
      </w:pPr>
      <w:rPr>
        <w:rFonts w:ascii="Courier New" w:hAnsi="Courier New" w:cs="Courier New" w:hint="default"/>
      </w:rPr>
    </w:lvl>
    <w:lvl w:ilvl="2" w:tplc="04250005" w:tentative="1">
      <w:start w:val="1"/>
      <w:numFmt w:val="bullet"/>
      <w:lvlText w:val=""/>
      <w:lvlJc w:val="left"/>
      <w:pPr>
        <w:ind w:left="2489" w:hanging="360"/>
      </w:pPr>
      <w:rPr>
        <w:rFonts w:ascii="Wingdings" w:hAnsi="Wingdings" w:hint="default"/>
      </w:rPr>
    </w:lvl>
    <w:lvl w:ilvl="3" w:tplc="04250001" w:tentative="1">
      <w:start w:val="1"/>
      <w:numFmt w:val="bullet"/>
      <w:lvlText w:val=""/>
      <w:lvlJc w:val="left"/>
      <w:pPr>
        <w:ind w:left="3209" w:hanging="360"/>
      </w:pPr>
      <w:rPr>
        <w:rFonts w:ascii="Symbol" w:hAnsi="Symbol" w:hint="default"/>
      </w:rPr>
    </w:lvl>
    <w:lvl w:ilvl="4" w:tplc="04250003" w:tentative="1">
      <w:start w:val="1"/>
      <w:numFmt w:val="bullet"/>
      <w:lvlText w:val="o"/>
      <w:lvlJc w:val="left"/>
      <w:pPr>
        <w:ind w:left="3929" w:hanging="360"/>
      </w:pPr>
      <w:rPr>
        <w:rFonts w:ascii="Courier New" w:hAnsi="Courier New" w:cs="Courier New" w:hint="default"/>
      </w:rPr>
    </w:lvl>
    <w:lvl w:ilvl="5" w:tplc="04250005" w:tentative="1">
      <w:start w:val="1"/>
      <w:numFmt w:val="bullet"/>
      <w:lvlText w:val=""/>
      <w:lvlJc w:val="left"/>
      <w:pPr>
        <w:ind w:left="4649" w:hanging="360"/>
      </w:pPr>
      <w:rPr>
        <w:rFonts w:ascii="Wingdings" w:hAnsi="Wingdings" w:hint="default"/>
      </w:rPr>
    </w:lvl>
    <w:lvl w:ilvl="6" w:tplc="04250001" w:tentative="1">
      <w:start w:val="1"/>
      <w:numFmt w:val="bullet"/>
      <w:lvlText w:val=""/>
      <w:lvlJc w:val="left"/>
      <w:pPr>
        <w:ind w:left="5369" w:hanging="360"/>
      </w:pPr>
      <w:rPr>
        <w:rFonts w:ascii="Symbol" w:hAnsi="Symbol" w:hint="default"/>
      </w:rPr>
    </w:lvl>
    <w:lvl w:ilvl="7" w:tplc="04250003" w:tentative="1">
      <w:start w:val="1"/>
      <w:numFmt w:val="bullet"/>
      <w:lvlText w:val="o"/>
      <w:lvlJc w:val="left"/>
      <w:pPr>
        <w:ind w:left="6089" w:hanging="360"/>
      </w:pPr>
      <w:rPr>
        <w:rFonts w:ascii="Courier New" w:hAnsi="Courier New" w:cs="Courier New" w:hint="default"/>
      </w:rPr>
    </w:lvl>
    <w:lvl w:ilvl="8" w:tplc="04250005" w:tentative="1">
      <w:start w:val="1"/>
      <w:numFmt w:val="bullet"/>
      <w:lvlText w:val=""/>
      <w:lvlJc w:val="left"/>
      <w:pPr>
        <w:ind w:left="6809" w:hanging="360"/>
      </w:pPr>
      <w:rPr>
        <w:rFonts w:ascii="Wingdings" w:hAnsi="Wingdings" w:hint="default"/>
      </w:rPr>
    </w:lvl>
  </w:abstractNum>
  <w:abstractNum w:abstractNumId="15" w15:restartNumberingAfterBreak="0">
    <w:nsid w:val="25AB3941"/>
    <w:multiLevelType w:val="multilevel"/>
    <w:tmpl w:val="47F864C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5F97520"/>
    <w:multiLevelType w:val="hybridMultilevel"/>
    <w:tmpl w:val="1BC6E484"/>
    <w:lvl w:ilvl="0" w:tplc="04250001">
      <w:start w:val="1"/>
      <w:numFmt w:val="bullet"/>
      <w:lvlText w:val=""/>
      <w:lvlJc w:val="left"/>
      <w:pPr>
        <w:ind w:left="774" w:hanging="360"/>
      </w:pPr>
      <w:rPr>
        <w:rFonts w:ascii="Symbol" w:hAnsi="Symbol" w:hint="default"/>
      </w:rPr>
    </w:lvl>
    <w:lvl w:ilvl="1" w:tplc="04250003" w:tentative="1">
      <w:start w:val="1"/>
      <w:numFmt w:val="bullet"/>
      <w:lvlText w:val="o"/>
      <w:lvlJc w:val="left"/>
      <w:pPr>
        <w:ind w:left="1494" w:hanging="360"/>
      </w:pPr>
      <w:rPr>
        <w:rFonts w:ascii="Courier New" w:hAnsi="Courier New" w:cs="Courier New" w:hint="default"/>
      </w:rPr>
    </w:lvl>
    <w:lvl w:ilvl="2" w:tplc="04250005" w:tentative="1">
      <w:start w:val="1"/>
      <w:numFmt w:val="bullet"/>
      <w:lvlText w:val=""/>
      <w:lvlJc w:val="left"/>
      <w:pPr>
        <w:ind w:left="2214" w:hanging="360"/>
      </w:pPr>
      <w:rPr>
        <w:rFonts w:ascii="Wingdings" w:hAnsi="Wingdings" w:hint="default"/>
      </w:rPr>
    </w:lvl>
    <w:lvl w:ilvl="3" w:tplc="04250001" w:tentative="1">
      <w:start w:val="1"/>
      <w:numFmt w:val="bullet"/>
      <w:lvlText w:val=""/>
      <w:lvlJc w:val="left"/>
      <w:pPr>
        <w:ind w:left="2934" w:hanging="360"/>
      </w:pPr>
      <w:rPr>
        <w:rFonts w:ascii="Symbol" w:hAnsi="Symbol" w:hint="default"/>
      </w:rPr>
    </w:lvl>
    <w:lvl w:ilvl="4" w:tplc="04250003" w:tentative="1">
      <w:start w:val="1"/>
      <w:numFmt w:val="bullet"/>
      <w:lvlText w:val="o"/>
      <w:lvlJc w:val="left"/>
      <w:pPr>
        <w:ind w:left="3654" w:hanging="360"/>
      </w:pPr>
      <w:rPr>
        <w:rFonts w:ascii="Courier New" w:hAnsi="Courier New" w:cs="Courier New" w:hint="default"/>
      </w:rPr>
    </w:lvl>
    <w:lvl w:ilvl="5" w:tplc="04250005" w:tentative="1">
      <w:start w:val="1"/>
      <w:numFmt w:val="bullet"/>
      <w:lvlText w:val=""/>
      <w:lvlJc w:val="left"/>
      <w:pPr>
        <w:ind w:left="4374" w:hanging="360"/>
      </w:pPr>
      <w:rPr>
        <w:rFonts w:ascii="Wingdings" w:hAnsi="Wingdings" w:hint="default"/>
      </w:rPr>
    </w:lvl>
    <w:lvl w:ilvl="6" w:tplc="04250001" w:tentative="1">
      <w:start w:val="1"/>
      <w:numFmt w:val="bullet"/>
      <w:lvlText w:val=""/>
      <w:lvlJc w:val="left"/>
      <w:pPr>
        <w:ind w:left="5094" w:hanging="360"/>
      </w:pPr>
      <w:rPr>
        <w:rFonts w:ascii="Symbol" w:hAnsi="Symbol" w:hint="default"/>
      </w:rPr>
    </w:lvl>
    <w:lvl w:ilvl="7" w:tplc="04250003" w:tentative="1">
      <w:start w:val="1"/>
      <w:numFmt w:val="bullet"/>
      <w:lvlText w:val="o"/>
      <w:lvlJc w:val="left"/>
      <w:pPr>
        <w:ind w:left="5814" w:hanging="360"/>
      </w:pPr>
      <w:rPr>
        <w:rFonts w:ascii="Courier New" w:hAnsi="Courier New" w:cs="Courier New" w:hint="default"/>
      </w:rPr>
    </w:lvl>
    <w:lvl w:ilvl="8" w:tplc="04250005" w:tentative="1">
      <w:start w:val="1"/>
      <w:numFmt w:val="bullet"/>
      <w:lvlText w:val=""/>
      <w:lvlJc w:val="left"/>
      <w:pPr>
        <w:ind w:left="6534" w:hanging="360"/>
      </w:pPr>
      <w:rPr>
        <w:rFonts w:ascii="Wingdings" w:hAnsi="Wingdings" w:hint="default"/>
      </w:rPr>
    </w:lvl>
  </w:abstractNum>
  <w:abstractNum w:abstractNumId="17" w15:restartNumberingAfterBreak="0">
    <w:nsid w:val="27716048"/>
    <w:multiLevelType w:val="hybridMultilevel"/>
    <w:tmpl w:val="D37CFD84"/>
    <w:lvl w:ilvl="0" w:tplc="E356EC74">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7841EE1"/>
    <w:multiLevelType w:val="hybridMultilevel"/>
    <w:tmpl w:val="19A642B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81A2AED"/>
    <w:multiLevelType w:val="hybridMultilevel"/>
    <w:tmpl w:val="DD5A61F0"/>
    <w:lvl w:ilvl="0" w:tplc="E356EC74">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297528BE"/>
    <w:multiLevelType w:val="hybridMultilevel"/>
    <w:tmpl w:val="5292163C"/>
    <w:lvl w:ilvl="0" w:tplc="7B8AC6E4">
      <w:start w:val="2"/>
      <w:numFmt w:val="bullet"/>
      <w:lvlText w:val="-"/>
      <w:lvlJc w:val="left"/>
      <w:pPr>
        <w:ind w:left="720" w:hanging="360"/>
      </w:pPr>
      <w:rPr>
        <w:rFonts w:ascii="Arial Narrow" w:eastAsia="Times New Roman" w:hAnsi="Arial Narrow"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2C1B4AEE"/>
    <w:multiLevelType w:val="hybridMultilevel"/>
    <w:tmpl w:val="919C7BC6"/>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2C4F0F00"/>
    <w:multiLevelType w:val="hybridMultilevel"/>
    <w:tmpl w:val="123A909C"/>
    <w:lvl w:ilvl="0" w:tplc="E78EBBDA">
      <w:start w:val="1"/>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2FDC558A"/>
    <w:multiLevelType w:val="multilevel"/>
    <w:tmpl w:val="BE1CE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1A67072"/>
    <w:multiLevelType w:val="multilevel"/>
    <w:tmpl w:val="43FEC00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4B12049"/>
    <w:multiLevelType w:val="hybridMultilevel"/>
    <w:tmpl w:val="6AEC705E"/>
    <w:lvl w:ilvl="0" w:tplc="04250001">
      <w:start w:val="1"/>
      <w:numFmt w:val="bullet"/>
      <w:lvlText w:val=""/>
      <w:lvlJc w:val="left"/>
      <w:pPr>
        <w:ind w:left="1364" w:hanging="360"/>
      </w:pPr>
      <w:rPr>
        <w:rFonts w:ascii="Symbol" w:hAnsi="Symbol" w:hint="default"/>
      </w:rPr>
    </w:lvl>
    <w:lvl w:ilvl="1" w:tplc="04250003" w:tentative="1">
      <w:start w:val="1"/>
      <w:numFmt w:val="bullet"/>
      <w:lvlText w:val="o"/>
      <w:lvlJc w:val="left"/>
      <w:pPr>
        <w:ind w:left="2084" w:hanging="360"/>
      </w:pPr>
      <w:rPr>
        <w:rFonts w:ascii="Courier New" w:hAnsi="Courier New" w:cs="Courier New" w:hint="default"/>
      </w:rPr>
    </w:lvl>
    <w:lvl w:ilvl="2" w:tplc="04250005" w:tentative="1">
      <w:start w:val="1"/>
      <w:numFmt w:val="bullet"/>
      <w:lvlText w:val=""/>
      <w:lvlJc w:val="left"/>
      <w:pPr>
        <w:ind w:left="2804" w:hanging="360"/>
      </w:pPr>
      <w:rPr>
        <w:rFonts w:ascii="Wingdings" w:hAnsi="Wingdings" w:hint="default"/>
      </w:rPr>
    </w:lvl>
    <w:lvl w:ilvl="3" w:tplc="04250001" w:tentative="1">
      <w:start w:val="1"/>
      <w:numFmt w:val="bullet"/>
      <w:lvlText w:val=""/>
      <w:lvlJc w:val="left"/>
      <w:pPr>
        <w:ind w:left="3524" w:hanging="360"/>
      </w:pPr>
      <w:rPr>
        <w:rFonts w:ascii="Symbol" w:hAnsi="Symbol" w:hint="default"/>
      </w:rPr>
    </w:lvl>
    <w:lvl w:ilvl="4" w:tplc="04250003" w:tentative="1">
      <w:start w:val="1"/>
      <w:numFmt w:val="bullet"/>
      <w:lvlText w:val="o"/>
      <w:lvlJc w:val="left"/>
      <w:pPr>
        <w:ind w:left="4244" w:hanging="360"/>
      </w:pPr>
      <w:rPr>
        <w:rFonts w:ascii="Courier New" w:hAnsi="Courier New" w:cs="Courier New" w:hint="default"/>
      </w:rPr>
    </w:lvl>
    <w:lvl w:ilvl="5" w:tplc="04250005" w:tentative="1">
      <w:start w:val="1"/>
      <w:numFmt w:val="bullet"/>
      <w:lvlText w:val=""/>
      <w:lvlJc w:val="left"/>
      <w:pPr>
        <w:ind w:left="4964" w:hanging="360"/>
      </w:pPr>
      <w:rPr>
        <w:rFonts w:ascii="Wingdings" w:hAnsi="Wingdings" w:hint="default"/>
      </w:rPr>
    </w:lvl>
    <w:lvl w:ilvl="6" w:tplc="04250001" w:tentative="1">
      <w:start w:val="1"/>
      <w:numFmt w:val="bullet"/>
      <w:lvlText w:val=""/>
      <w:lvlJc w:val="left"/>
      <w:pPr>
        <w:ind w:left="5684" w:hanging="360"/>
      </w:pPr>
      <w:rPr>
        <w:rFonts w:ascii="Symbol" w:hAnsi="Symbol" w:hint="default"/>
      </w:rPr>
    </w:lvl>
    <w:lvl w:ilvl="7" w:tplc="04250003" w:tentative="1">
      <w:start w:val="1"/>
      <w:numFmt w:val="bullet"/>
      <w:lvlText w:val="o"/>
      <w:lvlJc w:val="left"/>
      <w:pPr>
        <w:ind w:left="6404" w:hanging="360"/>
      </w:pPr>
      <w:rPr>
        <w:rFonts w:ascii="Courier New" w:hAnsi="Courier New" w:cs="Courier New" w:hint="default"/>
      </w:rPr>
    </w:lvl>
    <w:lvl w:ilvl="8" w:tplc="04250005" w:tentative="1">
      <w:start w:val="1"/>
      <w:numFmt w:val="bullet"/>
      <w:lvlText w:val=""/>
      <w:lvlJc w:val="left"/>
      <w:pPr>
        <w:ind w:left="7124" w:hanging="360"/>
      </w:pPr>
      <w:rPr>
        <w:rFonts w:ascii="Wingdings" w:hAnsi="Wingdings" w:hint="default"/>
      </w:rPr>
    </w:lvl>
  </w:abstractNum>
  <w:abstractNum w:abstractNumId="26" w15:restartNumberingAfterBreak="0">
    <w:nsid w:val="35715E95"/>
    <w:multiLevelType w:val="hybridMultilevel"/>
    <w:tmpl w:val="224AD1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36AF07D0"/>
    <w:multiLevelType w:val="multilevel"/>
    <w:tmpl w:val="F2A2C8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7A27419"/>
    <w:multiLevelType w:val="multilevel"/>
    <w:tmpl w:val="759C4232"/>
    <w:lvl w:ilvl="0">
      <w:start w:val="1"/>
      <w:numFmt w:val="decimal"/>
      <w:lvlText w:val="%1."/>
      <w:lvlJc w:val="left"/>
      <w:pPr>
        <w:ind w:left="360" w:hanging="360"/>
      </w:pPr>
      <w:rPr>
        <w:rFonts w:hint="default"/>
        <w:b/>
        <w:bCs/>
        <w:i w:val="0"/>
        <w:iCs/>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b w:val="0"/>
        <w:bCs w:val="0"/>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A6F6963"/>
    <w:multiLevelType w:val="hybridMultilevel"/>
    <w:tmpl w:val="79A8A2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3CB40018"/>
    <w:multiLevelType w:val="multilevel"/>
    <w:tmpl w:val="7348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C743B1"/>
    <w:multiLevelType w:val="multilevel"/>
    <w:tmpl w:val="E44A76DE"/>
    <w:lvl w:ilvl="0">
      <w:start w:val="6"/>
      <w:numFmt w:val="decimal"/>
      <w:lvlText w:val="%1."/>
      <w:lvlJc w:val="left"/>
      <w:pPr>
        <w:ind w:left="360" w:hanging="360"/>
      </w:pPr>
      <w:rPr>
        <w:rFonts w:hint="default"/>
        <w:b/>
        <w:bCs/>
        <w:i w:val="0"/>
        <w:i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E08778C"/>
    <w:multiLevelType w:val="multilevel"/>
    <w:tmpl w:val="4198B1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E9C248F"/>
    <w:multiLevelType w:val="hybridMultilevel"/>
    <w:tmpl w:val="826E59F0"/>
    <w:lvl w:ilvl="0" w:tplc="6E7609C0">
      <w:numFmt w:val="bullet"/>
      <w:lvlText w:val="-"/>
      <w:lvlJc w:val="left"/>
      <w:pPr>
        <w:ind w:left="720" w:hanging="360"/>
      </w:pPr>
      <w:rPr>
        <w:rFonts w:ascii="Calibri" w:eastAsiaTheme="minorHAnsi" w:hAnsi="Calibri" w:cs="Calibr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E40631"/>
    <w:multiLevelType w:val="hybridMultilevel"/>
    <w:tmpl w:val="8654B4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455E6466"/>
    <w:multiLevelType w:val="hybridMultilevel"/>
    <w:tmpl w:val="84541C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46C93FDB"/>
    <w:multiLevelType w:val="multilevel"/>
    <w:tmpl w:val="9508E756"/>
    <w:lvl w:ilvl="0">
      <w:start w:val="1"/>
      <w:numFmt w:val="decimal"/>
      <w:lvlText w:val="%1."/>
      <w:lvlJc w:val="left"/>
      <w:pPr>
        <w:ind w:left="360" w:hanging="360"/>
      </w:pPr>
      <w:rPr>
        <w:rFonts w:hint="default"/>
        <w:b/>
        <w:bCs/>
        <w:i w:val="0"/>
        <w:iCs/>
      </w:rPr>
    </w:lvl>
    <w:lvl w:ilvl="1">
      <w:start w:val="1"/>
      <w:numFmt w:val="decimal"/>
      <w:lvlText w:val="%1.%2."/>
      <w:lvlJc w:val="left"/>
      <w:pPr>
        <w:ind w:left="384" w:hanging="360"/>
      </w:pPr>
      <w:rPr>
        <w:rFonts w:hint="default"/>
        <w:b w:val="0"/>
        <w:bCs/>
      </w:rPr>
    </w:lvl>
    <w:lvl w:ilvl="2">
      <w:start w:val="1"/>
      <w:numFmt w:val="decimal"/>
      <w:lvlText w:val="%1.%2.%3."/>
      <w:lvlJc w:val="left"/>
      <w:pPr>
        <w:ind w:left="768" w:hanging="720"/>
      </w:pPr>
      <w:rPr>
        <w:rFonts w:hint="default"/>
        <w:b w:val="0"/>
        <w:bCs w:val="0"/>
        <w:strike w:val="0"/>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37" w15:restartNumberingAfterBreak="0">
    <w:nsid w:val="48D426BF"/>
    <w:multiLevelType w:val="multilevel"/>
    <w:tmpl w:val="4198B1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B525F10"/>
    <w:multiLevelType w:val="hybridMultilevel"/>
    <w:tmpl w:val="EFB48436"/>
    <w:lvl w:ilvl="0" w:tplc="40E269B0">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4BD612AD"/>
    <w:multiLevelType w:val="multilevel"/>
    <w:tmpl w:val="36388B32"/>
    <w:lvl w:ilvl="0">
      <w:start w:val="1"/>
      <w:numFmt w:val="decimal"/>
      <w:lvlText w:val="%1."/>
      <w:lvlJc w:val="left"/>
      <w:pPr>
        <w:ind w:left="720" w:hanging="360"/>
      </w:pPr>
      <w:rPr>
        <w:rFonts w:ascii="Times New Roman" w:eastAsia="Noto Sans Symbols"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D6A0F69"/>
    <w:multiLevelType w:val="multilevel"/>
    <w:tmpl w:val="E688A0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F34477A"/>
    <w:multiLevelType w:val="hybridMultilevel"/>
    <w:tmpl w:val="71B22666"/>
    <w:lvl w:ilvl="0" w:tplc="8EDE5D6A">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50202642"/>
    <w:multiLevelType w:val="hybridMultilevel"/>
    <w:tmpl w:val="CF380D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C31966"/>
    <w:multiLevelType w:val="hybridMultilevel"/>
    <w:tmpl w:val="175468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50FF1F8A"/>
    <w:multiLevelType w:val="hybridMultilevel"/>
    <w:tmpl w:val="70A853B8"/>
    <w:lvl w:ilvl="0" w:tplc="E356EC74">
      <w:start w:val="1"/>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5" w15:restartNumberingAfterBreak="0">
    <w:nsid w:val="51A44846"/>
    <w:multiLevelType w:val="multilevel"/>
    <w:tmpl w:val="753A934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52E42DFD"/>
    <w:multiLevelType w:val="hybridMultilevel"/>
    <w:tmpl w:val="4BC43300"/>
    <w:lvl w:ilvl="0" w:tplc="5E2EA390">
      <w:start w:val="1"/>
      <w:numFmt w:val="decimal"/>
      <w:lvlText w:val="%1)"/>
      <w:lvlJc w:val="left"/>
      <w:pPr>
        <w:ind w:left="1413" w:hanging="705"/>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47" w15:restartNumberingAfterBreak="0">
    <w:nsid w:val="56152725"/>
    <w:multiLevelType w:val="hybridMultilevel"/>
    <w:tmpl w:val="F59CF16C"/>
    <w:lvl w:ilvl="0" w:tplc="E356EC74">
      <w:start w:val="1"/>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8" w15:restartNumberingAfterBreak="0">
    <w:nsid w:val="56831FF1"/>
    <w:multiLevelType w:val="hybridMultilevel"/>
    <w:tmpl w:val="E5BAC54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9" w15:restartNumberingAfterBreak="0">
    <w:nsid w:val="57065279"/>
    <w:multiLevelType w:val="hybridMultilevel"/>
    <w:tmpl w:val="45986024"/>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15:restartNumberingAfterBreak="0">
    <w:nsid w:val="59CE0E8E"/>
    <w:multiLevelType w:val="multilevel"/>
    <w:tmpl w:val="254A101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B2D27F9"/>
    <w:multiLevelType w:val="hybridMultilevel"/>
    <w:tmpl w:val="661CD5F2"/>
    <w:lvl w:ilvl="0" w:tplc="E30CFFC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5B813949"/>
    <w:multiLevelType w:val="hybridMultilevel"/>
    <w:tmpl w:val="062628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3" w15:restartNumberingAfterBreak="0">
    <w:nsid w:val="60586844"/>
    <w:multiLevelType w:val="hybridMultilevel"/>
    <w:tmpl w:val="739A4BC4"/>
    <w:lvl w:ilvl="0" w:tplc="FFFFFFFF">
      <w:start w:val="1"/>
      <w:numFmt w:val="decimal"/>
      <w:lvlText w:val="%1)"/>
      <w:lvlJc w:val="left"/>
      <w:pPr>
        <w:ind w:left="720" w:hanging="360"/>
      </w:pPr>
      <w:rPr>
        <w:rFonts w:ascii="Times New Roman" w:eastAsiaTheme="minorHAnsi" w:hAnsi="Times New Roman" w:cs="Times New Roman"/>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07B1733"/>
    <w:multiLevelType w:val="multilevel"/>
    <w:tmpl w:val="753A934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5" w15:restartNumberingAfterBreak="0">
    <w:nsid w:val="6223235E"/>
    <w:multiLevelType w:val="hybridMultilevel"/>
    <w:tmpl w:val="0570D4D4"/>
    <w:lvl w:ilvl="0" w:tplc="E356EC74">
      <w:start w:val="1"/>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6" w15:restartNumberingAfterBreak="0">
    <w:nsid w:val="65997E48"/>
    <w:multiLevelType w:val="hybridMultilevel"/>
    <w:tmpl w:val="BF5A616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7" w15:restartNumberingAfterBreak="0">
    <w:nsid w:val="662B58CC"/>
    <w:multiLevelType w:val="multilevel"/>
    <w:tmpl w:val="81FAE0B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698B3553"/>
    <w:multiLevelType w:val="multilevel"/>
    <w:tmpl w:val="0D3630B6"/>
    <w:lvl w:ilvl="0">
      <w:start w:val="1"/>
      <w:numFmt w:val="bullet"/>
      <w:lvlText w:val="-"/>
      <w:lvlJc w:val="left"/>
      <w:pPr>
        <w:ind w:left="360" w:hanging="360"/>
      </w:pPr>
      <w:rPr>
        <w:rFonts w:ascii="Times New Roman" w:eastAsiaTheme="minorHAnsi" w:hAnsi="Times New Roman" w:cs="Times New Roman"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6AFF161D"/>
    <w:multiLevelType w:val="multilevel"/>
    <w:tmpl w:val="B72A5DE6"/>
    <w:lvl w:ilvl="0">
      <w:start w:val="3"/>
      <w:numFmt w:val="decimal"/>
      <w:lvlText w:val="%1."/>
      <w:lvlJc w:val="left"/>
      <w:pPr>
        <w:ind w:left="1080" w:hanging="360"/>
      </w:pPr>
      <w:rPr>
        <w:rFonts w:cs="Times New Roman" w:hint="default"/>
        <w:b/>
        <w:bCs w:val="0"/>
        <w:i w:val="0"/>
      </w:rPr>
    </w:lvl>
    <w:lvl w:ilvl="1">
      <w:start w:val="2"/>
      <w:numFmt w:val="decimal"/>
      <w:lvlText w:val="%2."/>
      <w:lvlJc w:val="left"/>
      <w:pPr>
        <w:ind w:left="1800" w:hanging="360"/>
      </w:pPr>
      <w:rPr>
        <w:rFonts w:cs="Times New Roman" w:hint="default"/>
        <w:b w:val="0"/>
        <w:bCs/>
        <w:i w:val="0"/>
      </w:rPr>
    </w:lvl>
    <w:lvl w:ilvl="2">
      <w:start w:val="1"/>
      <w:numFmt w:val="lowerRoman"/>
      <w:lvlText w:val="%3."/>
      <w:lvlJc w:val="right"/>
      <w:pPr>
        <w:ind w:left="2520" w:hanging="180"/>
      </w:pPr>
      <w:rPr>
        <w:rFonts w:cs="Times New Roman" w:hint="default"/>
      </w:rPr>
    </w:lvl>
    <w:lvl w:ilvl="3">
      <w:start w:val="1"/>
      <w:numFmt w:val="decimal"/>
      <w:lvlText w:val="%4."/>
      <w:lvlJc w:val="left"/>
      <w:pPr>
        <w:ind w:left="333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60" w15:restartNumberingAfterBreak="0">
    <w:nsid w:val="6B6833A8"/>
    <w:multiLevelType w:val="hybridMultilevel"/>
    <w:tmpl w:val="007A8BB4"/>
    <w:lvl w:ilvl="0" w:tplc="E356EC74">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1" w15:restartNumberingAfterBreak="0">
    <w:nsid w:val="6BAB5245"/>
    <w:multiLevelType w:val="hybridMultilevel"/>
    <w:tmpl w:val="E5CA3CB2"/>
    <w:lvl w:ilvl="0" w:tplc="C1243B0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2" w15:restartNumberingAfterBreak="0">
    <w:nsid w:val="6C9F4F3D"/>
    <w:multiLevelType w:val="hybridMultilevel"/>
    <w:tmpl w:val="CC8CBDC6"/>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3" w15:restartNumberingAfterBreak="0">
    <w:nsid w:val="711174FB"/>
    <w:multiLevelType w:val="multilevel"/>
    <w:tmpl w:val="04687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11919C7"/>
    <w:multiLevelType w:val="multilevel"/>
    <w:tmpl w:val="36D019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2B54A5D"/>
    <w:multiLevelType w:val="hybridMultilevel"/>
    <w:tmpl w:val="CF380D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4217944"/>
    <w:multiLevelType w:val="hybridMultilevel"/>
    <w:tmpl w:val="CF380D0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7" w15:restartNumberingAfterBreak="0">
    <w:nsid w:val="77095346"/>
    <w:multiLevelType w:val="hybridMultilevel"/>
    <w:tmpl w:val="378EC27E"/>
    <w:lvl w:ilvl="0" w:tplc="FEBE4686">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8" w15:restartNumberingAfterBreak="0">
    <w:nsid w:val="786E55A3"/>
    <w:multiLevelType w:val="multilevel"/>
    <w:tmpl w:val="EDFC8D7C"/>
    <w:lvl w:ilvl="0">
      <w:start w:val="1"/>
      <w:numFmt w:val="decimal"/>
      <w:lvlText w:val="%1"/>
      <w:lvlJc w:val="left"/>
      <w:pPr>
        <w:ind w:left="360" w:hanging="360"/>
      </w:pPr>
      <w:rPr>
        <w:rFonts w:hint="default"/>
      </w:rPr>
    </w:lvl>
    <w:lvl w:ilvl="1">
      <w:start w:val="1"/>
      <w:numFmt w:val="bullet"/>
      <w:lvlText w:val="-"/>
      <w:lvlJc w:val="left"/>
      <w:pPr>
        <w:ind w:left="720" w:hanging="360"/>
      </w:pPr>
      <w:rPr>
        <w:rFonts w:ascii="Times New Roman" w:eastAsiaTheme="minorHAnsi"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8B046F9"/>
    <w:multiLevelType w:val="multilevel"/>
    <w:tmpl w:val="EDFC8D7C"/>
    <w:lvl w:ilvl="0">
      <w:start w:val="1"/>
      <w:numFmt w:val="decimal"/>
      <w:lvlText w:val="%1"/>
      <w:lvlJc w:val="left"/>
      <w:pPr>
        <w:ind w:left="360" w:hanging="360"/>
      </w:pPr>
      <w:rPr>
        <w:rFonts w:hint="default"/>
      </w:rPr>
    </w:lvl>
    <w:lvl w:ilvl="1">
      <w:start w:val="1"/>
      <w:numFmt w:val="bullet"/>
      <w:lvlText w:val="-"/>
      <w:lvlJc w:val="left"/>
      <w:pPr>
        <w:ind w:left="720" w:hanging="360"/>
      </w:pPr>
      <w:rPr>
        <w:rFonts w:ascii="Times New Roman" w:eastAsiaTheme="minorHAnsi"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BAD6415"/>
    <w:multiLevelType w:val="hybridMultilevel"/>
    <w:tmpl w:val="9578A690"/>
    <w:lvl w:ilvl="0" w:tplc="E356EC74">
      <w:start w:val="1"/>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1" w15:restartNumberingAfterBreak="0">
    <w:nsid w:val="7D3D6212"/>
    <w:multiLevelType w:val="multilevel"/>
    <w:tmpl w:val="3F10B10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DDF2198"/>
    <w:multiLevelType w:val="multilevel"/>
    <w:tmpl w:val="0F4E72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5422558">
    <w:abstractNumId w:val="38"/>
  </w:num>
  <w:num w:numId="2" w16cid:durableId="1636762771">
    <w:abstractNumId w:val="21"/>
  </w:num>
  <w:num w:numId="3" w16cid:durableId="1745253724">
    <w:abstractNumId w:val="16"/>
  </w:num>
  <w:num w:numId="4" w16cid:durableId="831795761">
    <w:abstractNumId w:val="46"/>
  </w:num>
  <w:num w:numId="5" w16cid:durableId="952202986">
    <w:abstractNumId w:val="4"/>
  </w:num>
  <w:num w:numId="6" w16cid:durableId="1034959415">
    <w:abstractNumId w:val="18"/>
  </w:num>
  <w:num w:numId="7" w16cid:durableId="1078331351">
    <w:abstractNumId w:val="0"/>
  </w:num>
  <w:num w:numId="8" w16cid:durableId="1585258707">
    <w:abstractNumId w:val="51"/>
  </w:num>
  <w:num w:numId="9" w16cid:durableId="1866283241">
    <w:abstractNumId w:val="52"/>
  </w:num>
  <w:num w:numId="10" w16cid:durableId="888612939">
    <w:abstractNumId w:val="26"/>
  </w:num>
  <w:num w:numId="11" w16cid:durableId="1461260307">
    <w:abstractNumId w:val="53"/>
  </w:num>
  <w:num w:numId="12" w16cid:durableId="360127445">
    <w:abstractNumId w:val="22"/>
  </w:num>
  <w:num w:numId="13" w16cid:durableId="1227371764">
    <w:abstractNumId w:val="35"/>
  </w:num>
  <w:num w:numId="14" w16cid:durableId="692531465">
    <w:abstractNumId w:val="66"/>
  </w:num>
  <w:num w:numId="15" w16cid:durableId="148832977">
    <w:abstractNumId w:val="41"/>
  </w:num>
  <w:num w:numId="16" w16cid:durableId="2012638079">
    <w:abstractNumId w:val="25"/>
  </w:num>
  <w:num w:numId="17" w16cid:durableId="1192647118">
    <w:abstractNumId w:val="3"/>
  </w:num>
  <w:num w:numId="18" w16cid:durableId="471752106">
    <w:abstractNumId w:val="13"/>
  </w:num>
  <w:num w:numId="19" w16cid:durableId="1563059320">
    <w:abstractNumId w:val="67"/>
  </w:num>
  <w:num w:numId="20" w16cid:durableId="205223182">
    <w:abstractNumId w:val="65"/>
  </w:num>
  <w:num w:numId="21" w16cid:durableId="1536892222">
    <w:abstractNumId w:val="42"/>
  </w:num>
  <w:num w:numId="22" w16cid:durableId="1647391163">
    <w:abstractNumId w:val="12"/>
  </w:num>
  <w:num w:numId="23" w16cid:durableId="735978200">
    <w:abstractNumId w:val="56"/>
  </w:num>
  <w:num w:numId="24" w16cid:durableId="1961690251">
    <w:abstractNumId w:val="36"/>
  </w:num>
  <w:num w:numId="25" w16cid:durableId="1026834355">
    <w:abstractNumId w:val="72"/>
  </w:num>
  <w:num w:numId="26" w16cid:durableId="1096365249">
    <w:abstractNumId w:val="63"/>
  </w:num>
  <w:num w:numId="27" w16cid:durableId="1624144508">
    <w:abstractNumId w:val="39"/>
  </w:num>
  <w:num w:numId="28" w16cid:durableId="550383337">
    <w:abstractNumId w:val="40"/>
  </w:num>
  <w:num w:numId="29" w16cid:durableId="96753697">
    <w:abstractNumId w:val="23"/>
  </w:num>
  <w:num w:numId="30" w16cid:durableId="526481788">
    <w:abstractNumId w:val="20"/>
  </w:num>
  <w:num w:numId="31" w16cid:durableId="1359426471">
    <w:abstractNumId w:val="5"/>
  </w:num>
  <w:num w:numId="32" w16cid:durableId="2092117117">
    <w:abstractNumId w:val="14"/>
  </w:num>
  <w:num w:numId="33" w16cid:durableId="753472833">
    <w:abstractNumId w:val="31"/>
  </w:num>
  <w:num w:numId="34" w16cid:durableId="168552187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7499458">
    <w:abstractNumId w:val="61"/>
  </w:num>
  <w:num w:numId="36" w16cid:durableId="185022790">
    <w:abstractNumId w:val="11"/>
  </w:num>
  <w:num w:numId="37" w16cid:durableId="1963804668">
    <w:abstractNumId w:val="30"/>
  </w:num>
  <w:num w:numId="38" w16cid:durableId="1034496827">
    <w:abstractNumId w:val="10"/>
  </w:num>
  <w:num w:numId="39" w16cid:durableId="619074390">
    <w:abstractNumId w:val="28"/>
  </w:num>
  <w:num w:numId="40" w16cid:durableId="918059835">
    <w:abstractNumId w:val="59"/>
  </w:num>
  <w:num w:numId="41" w16cid:durableId="192620209">
    <w:abstractNumId w:val="57"/>
  </w:num>
  <w:num w:numId="42" w16cid:durableId="1431312987">
    <w:abstractNumId w:val="29"/>
  </w:num>
  <w:num w:numId="43" w16cid:durableId="1142893520">
    <w:abstractNumId w:val="7"/>
  </w:num>
  <w:num w:numId="44" w16cid:durableId="2089035978">
    <w:abstractNumId w:val="50"/>
  </w:num>
  <w:num w:numId="45" w16cid:durableId="1113088818">
    <w:abstractNumId w:val="43"/>
  </w:num>
  <w:num w:numId="46" w16cid:durableId="2003503010">
    <w:abstractNumId w:val="2"/>
  </w:num>
  <w:num w:numId="47" w16cid:durableId="1752770781">
    <w:abstractNumId w:val="60"/>
  </w:num>
  <w:num w:numId="48" w16cid:durableId="428743206">
    <w:abstractNumId w:val="69"/>
  </w:num>
  <w:num w:numId="49" w16cid:durableId="950938913">
    <w:abstractNumId w:val="68"/>
  </w:num>
  <w:num w:numId="50" w16cid:durableId="2102331545">
    <w:abstractNumId w:val="8"/>
  </w:num>
  <w:num w:numId="51" w16cid:durableId="1601721943">
    <w:abstractNumId w:val="6"/>
  </w:num>
  <w:num w:numId="52" w16cid:durableId="1180510172">
    <w:abstractNumId w:val="37"/>
  </w:num>
  <w:num w:numId="53" w16cid:durableId="2127653365">
    <w:abstractNumId w:val="9"/>
  </w:num>
  <w:num w:numId="54" w16cid:durableId="104156347">
    <w:abstractNumId w:val="62"/>
  </w:num>
  <w:num w:numId="55" w16cid:durableId="179202864">
    <w:abstractNumId w:val="1"/>
  </w:num>
  <w:num w:numId="56" w16cid:durableId="1613248178">
    <w:abstractNumId w:val="70"/>
  </w:num>
  <w:num w:numId="57" w16cid:durableId="622886123">
    <w:abstractNumId w:val="17"/>
  </w:num>
  <w:num w:numId="58" w16cid:durableId="298654365">
    <w:abstractNumId w:val="32"/>
  </w:num>
  <w:num w:numId="59" w16cid:durableId="1627538786">
    <w:abstractNumId w:val="58"/>
  </w:num>
  <w:num w:numId="60" w16cid:durableId="1593666475">
    <w:abstractNumId w:val="47"/>
  </w:num>
  <w:num w:numId="61" w16cid:durableId="1345086482">
    <w:abstractNumId w:val="44"/>
  </w:num>
  <w:num w:numId="62" w16cid:durableId="1915360181">
    <w:abstractNumId w:val="54"/>
  </w:num>
  <w:num w:numId="63" w16cid:durableId="2113044044">
    <w:abstractNumId w:val="33"/>
  </w:num>
  <w:num w:numId="64" w16cid:durableId="979766066">
    <w:abstractNumId w:val="34"/>
  </w:num>
  <w:num w:numId="65" w16cid:durableId="639581051">
    <w:abstractNumId w:val="48"/>
  </w:num>
  <w:num w:numId="66" w16cid:durableId="1148597326">
    <w:abstractNumId w:val="45"/>
  </w:num>
  <w:num w:numId="67" w16cid:durableId="1957521379">
    <w:abstractNumId w:val="71"/>
  </w:num>
  <w:num w:numId="68" w16cid:durableId="1198009721">
    <w:abstractNumId w:val="64"/>
  </w:num>
  <w:num w:numId="69" w16cid:durableId="1381444095">
    <w:abstractNumId w:val="15"/>
  </w:num>
  <w:num w:numId="70" w16cid:durableId="464979229">
    <w:abstractNumId w:val="49"/>
  </w:num>
  <w:num w:numId="71" w16cid:durableId="714239571">
    <w:abstractNumId w:val="19"/>
  </w:num>
  <w:num w:numId="72" w16cid:durableId="524442722">
    <w:abstractNumId w:val="55"/>
  </w:num>
  <w:num w:numId="73" w16cid:durableId="23334114">
    <w:abstractNumId w:val="27"/>
  </w:num>
  <w:num w:numId="74" w16cid:durableId="7460785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97"/>
    <w:rsid w:val="000025DF"/>
    <w:rsid w:val="00002A1C"/>
    <w:rsid w:val="00003060"/>
    <w:rsid w:val="00003FCA"/>
    <w:rsid w:val="0000514F"/>
    <w:rsid w:val="000120BE"/>
    <w:rsid w:val="00013782"/>
    <w:rsid w:val="00020D54"/>
    <w:rsid w:val="00020FC4"/>
    <w:rsid w:val="00024FBD"/>
    <w:rsid w:val="00025634"/>
    <w:rsid w:val="00027AA7"/>
    <w:rsid w:val="000327EC"/>
    <w:rsid w:val="000378F5"/>
    <w:rsid w:val="00046C90"/>
    <w:rsid w:val="0005057D"/>
    <w:rsid w:val="0005106D"/>
    <w:rsid w:val="000560A0"/>
    <w:rsid w:val="000561BB"/>
    <w:rsid w:val="00060C2D"/>
    <w:rsid w:val="000712C7"/>
    <w:rsid w:val="000713A8"/>
    <w:rsid w:val="0007170C"/>
    <w:rsid w:val="00075382"/>
    <w:rsid w:val="000814E7"/>
    <w:rsid w:val="00083C06"/>
    <w:rsid w:val="00084786"/>
    <w:rsid w:val="000906C9"/>
    <w:rsid w:val="000944BF"/>
    <w:rsid w:val="000B043B"/>
    <w:rsid w:val="000B633F"/>
    <w:rsid w:val="000B6472"/>
    <w:rsid w:val="000B714B"/>
    <w:rsid w:val="000C6F7D"/>
    <w:rsid w:val="000E1DD9"/>
    <w:rsid w:val="000E78A3"/>
    <w:rsid w:val="000F16FF"/>
    <w:rsid w:val="000F354E"/>
    <w:rsid w:val="00101821"/>
    <w:rsid w:val="001020A2"/>
    <w:rsid w:val="00105093"/>
    <w:rsid w:val="00113B40"/>
    <w:rsid w:val="0012121A"/>
    <w:rsid w:val="0012362D"/>
    <w:rsid w:val="00126385"/>
    <w:rsid w:val="00130166"/>
    <w:rsid w:val="001322F4"/>
    <w:rsid w:val="00132A1A"/>
    <w:rsid w:val="0013428C"/>
    <w:rsid w:val="00137E09"/>
    <w:rsid w:val="00144F78"/>
    <w:rsid w:val="00145E8B"/>
    <w:rsid w:val="001462D3"/>
    <w:rsid w:val="00154FD9"/>
    <w:rsid w:val="00155E05"/>
    <w:rsid w:val="00156271"/>
    <w:rsid w:val="00156566"/>
    <w:rsid w:val="00161C62"/>
    <w:rsid w:val="00164EC7"/>
    <w:rsid w:val="00165108"/>
    <w:rsid w:val="00165A08"/>
    <w:rsid w:val="00167ED5"/>
    <w:rsid w:val="00170686"/>
    <w:rsid w:val="00171C7A"/>
    <w:rsid w:val="0017740D"/>
    <w:rsid w:val="0018548F"/>
    <w:rsid w:val="001862E3"/>
    <w:rsid w:val="00190E05"/>
    <w:rsid w:val="00192607"/>
    <w:rsid w:val="00196B9B"/>
    <w:rsid w:val="001977F0"/>
    <w:rsid w:val="001A25A5"/>
    <w:rsid w:val="001A2A80"/>
    <w:rsid w:val="001A2F73"/>
    <w:rsid w:val="001A32E2"/>
    <w:rsid w:val="001A62D7"/>
    <w:rsid w:val="001B3EB8"/>
    <w:rsid w:val="001B55D8"/>
    <w:rsid w:val="001B6881"/>
    <w:rsid w:val="001C0520"/>
    <w:rsid w:val="001C17CF"/>
    <w:rsid w:val="001C214B"/>
    <w:rsid w:val="001C43E4"/>
    <w:rsid w:val="001D2E1E"/>
    <w:rsid w:val="001D4567"/>
    <w:rsid w:val="001D4889"/>
    <w:rsid w:val="001D5E08"/>
    <w:rsid w:val="001D7330"/>
    <w:rsid w:val="001D7E13"/>
    <w:rsid w:val="001E4312"/>
    <w:rsid w:val="00200903"/>
    <w:rsid w:val="00203B53"/>
    <w:rsid w:val="002046E8"/>
    <w:rsid w:val="002115A6"/>
    <w:rsid w:val="00213CD7"/>
    <w:rsid w:val="00214E81"/>
    <w:rsid w:val="00216DF3"/>
    <w:rsid w:val="00222D73"/>
    <w:rsid w:val="00226DA8"/>
    <w:rsid w:val="0023109A"/>
    <w:rsid w:val="00236680"/>
    <w:rsid w:val="002376D9"/>
    <w:rsid w:val="00246548"/>
    <w:rsid w:val="0024720C"/>
    <w:rsid w:val="00253B7D"/>
    <w:rsid w:val="002546D7"/>
    <w:rsid w:val="002563CC"/>
    <w:rsid w:val="002569EB"/>
    <w:rsid w:val="00262809"/>
    <w:rsid w:val="00264CA1"/>
    <w:rsid w:val="00264F4B"/>
    <w:rsid w:val="00267FAD"/>
    <w:rsid w:val="00271A69"/>
    <w:rsid w:val="002730B8"/>
    <w:rsid w:val="0027569C"/>
    <w:rsid w:val="00275AF9"/>
    <w:rsid w:val="00277A46"/>
    <w:rsid w:val="00280BD0"/>
    <w:rsid w:val="00282297"/>
    <w:rsid w:val="00286A28"/>
    <w:rsid w:val="00290F0D"/>
    <w:rsid w:val="0029172E"/>
    <w:rsid w:val="002921BD"/>
    <w:rsid w:val="002A0AE3"/>
    <w:rsid w:val="002A1481"/>
    <w:rsid w:val="002A3281"/>
    <w:rsid w:val="002A7C9A"/>
    <w:rsid w:val="002B2CFC"/>
    <w:rsid w:val="002B4D81"/>
    <w:rsid w:val="002B59A3"/>
    <w:rsid w:val="002B5D16"/>
    <w:rsid w:val="002B6954"/>
    <w:rsid w:val="002B7B40"/>
    <w:rsid w:val="002C0553"/>
    <w:rsid w:val="002D148E"/>
    <w:rsid w:val="002D6D4A"/>
    <w:rsid w:val="002E153F"/>
    <w:rsid w:val="002E162C"/>
    <w:rsid w:val="002E1840"/>
    <w:rsid w:val="002E6B09"/>
    <w:rsid w:val="002E777E"/>
    <w:rsid w:val="002F485B"/>
    <w:rsid w:val="002F7CFB"/>
    <w:rsid w:val="00306E60"/>
    <w:rsid w:val="00313ABF"/>
    <w:rsid w:val="003144EC"/>
    <w:rsid w:val="0031488B"/>
    <w:rsid w:val="00317115"/>
    <w:rsid w:val="00323BF5"/>
    <w:rsid w:val="0033062F"/>
    <w:rsid w:val="00332BAA"/>
    <w:rsid w:val="00333904"/>
    <w:rsid w:val="003339C0"/>
    <w:rsid w:val="003344C9"/>
    <w:rsid w:val="003347AF"/>
    <w:rsid w:val="003441DA"/>
    <w:rsid w:val="00346967"/>
    <w:rsid w:val="00356772"/>
    <w:rsid w:val="003612F8"/>
    <w:rsid w:val="0036465C"/>
    <w:rsid w:val="00364B25"/>
    <w:rsid w:val="00367314"/>
    <w:rsid w:val="00367A5F"/>
    <w:rsid w:val="00376CC1"/>
    <w:rsid w:val="0038071D"/>
    <w:rsid w:val="003856A8"/>
    <w:rsid w:val="003863C2"/>
    <w:rsid w:val="003942C6"/>
    <w:rsid w:val="00394661"/>
    <w:rsid w:val="003967EA"/>
    <w:rsid w:val="00397E56"/>
    <w:rsid w:val="003A22EA"/>
    <w:rsid w:val="003A7AA3"/>
    <w:rsid w:val="003B00DA"/>
    <w:rsid w:val="003B1F4D"/>
    <w:rsid w:val="003B2AD2"/>
    <w:rsid w:val="003C0745"/>
    <w:rsid w:val="003C15FB"/>
    <w:rsid w:val="003C1782"/>
    <w:rsid w:val="003C362A"/>
    <w:rsid w:val="003C538F"/>
    <w:rsid w:val="003D1439"/>
    <w:rsid w:val="003D3CF7"/>
    <w:rsid w:val="003D470F"/>
    <w:rsid w:val="003D61E4"/>
    <w:rsid w:val="003E0594"/>
    <w:rsid w:val="003E2A58"/>
    <w:rsid w:val="003E3DFF"/>
    <w:rsid w:val="003E442E"/>
    <w:rsid w:val="003E72A6"/>
    <w:rsid w:val="003F4745"/>
    <w:rsid w:val="003F76A2"/>
    <w:rsid w:val="0040595F"/>
    <w:rsid w:val="00406523"/>
    <w:rsid w:val="00415DEF"/>
    <w:rsid w:val="00425430"/>
    <w:rsid w:val="0042622E"/>
    <w:rsid w:val="004341DB"/>
    <w:rsid w:val="004343D1"/>
    <w:rsid w:val="004365CC"/>
    <w:rsid w:val="004376A5"/>
    <w:rsid w:val="00442CCF"/>
    <w:rsid w:val="0044380F"/>
    <w:rsid w:val="00460078"/>
    <w:rsid w:val="00462A52"/>
    <w:rsid w:val="00464B7E"/>
    <w:rsid w:val="0046508F"/>
    <w:rsid w:val="00466B06"/>
    <w:rsid w:val="00476999"/>
    <w:rsid w:val="00477445"/>
    <w:rsid w:val="00482974"/>
    <w:rsid w:val="004913A3"/>
    <w:rsid w:val="00494E62"/>
    <w:rsid w:val="00497308"/>
    <w:rsid w:val="00497FE7"/>
    <w:rsid w:val="004A265C"/>
    <w:rsid w:val="004A2AAD"/>
    <w:rsid w:val="004A43FF"/>
    <w:rsid w:val="004A7F36"/>
    <w:rsid w:val="004C1165"/>
    <w:rsid w:val="004C378D"/>
    <w:rsid w:val="004D0D3C"/>
    <w:rsid w:val="004D2118"/>
    <w:rsid w:val="004D2C49"/>
    <w:rsid w:val="004F0F27"/>
    <w:rsid w:val="004F4C27"/>
    <w:rsid w:val="004F4F12"/>
    <w:rsid w:val="004F71A3"/>
    <w:rsid w:val="00501382"/>
    <w:rsid w:val="00501D82"/>
    <w:rsid w:val="00501E51"/>
    <w:rsid w:val="00505684"/>
    <w:rsid w:val="00506294"/>
    <w:rsid w:val="00507537"/>
    <w:rsid w:val="005112A9"/>
    <w:rsid w:val="00511B4A"/>
    <w:rsid w:val="00513DC6"/>
    <w:rsid w:val="0051461C"/>
    <w:rsid w:val="00516670"/>
    <w:rsid w:val="005176E3"/>
    <w:rsid w:val="005177D8"/>
    <w:rsid w:val="005210C3"/>
    <w:rsid w:val="005219E6"/>
    <w:rsid w:val="00522D00"/>
    <w:rsid w:val="00523240"/>
    <w:rsid w:val="00526603"/>
    <w:rsid w:val="00526AB0"/>
    <w:rsid w:val="0053188F"/>
    <w:rsid w:val="005347CD"/>
    <w:rsid w:val="00534DD9"/>
    <w:rsid w:val="005402A7"/>
    <w:rsid w:val="005403AB"/>
    <w:rsid w:val="00541FFF"/>
    <w:rsid w:val="00542885"/>
    <w:rsid w:val="00543533"/>
    <w:rsid w:val="0054759A"/>
    <w:rsid w:val="00551542"/>
    <w:rsid w:val="00553C28"/>
    <w:rsid w:val="00554FA4"/>
    <w:rsid w:val="0055706C"/>
    <w:rsid w:val="0055742C"/>
    <w:rsid w:val="00557CC4"/>
    <w:rsid w:val="005618BB"/>
    <w:rsid w:val="005630DD"/>
    <w:rsid w:val="0056390B"/>
    <w:rsid w:val="00565465"/>
    <w:rsid w:val="00572B33"/>
    <w:rsid w:val="0057342D"/>
    <w:rsid w:val="005810B7"/>
    <w:rsid w:val="00582E55"/>
    <w:rsid w:val="005839A6"/>
    <w:rsid w:val="00584918"/>
    <w:rsid w:val="00584A1F"/>
    <w:rsid w:val="00592A10"/>
    <w:rsid w:val="005930FE"/>
    <w:rsid w:val="005937D6"/>
    <w:rsid w:val="005A06F2"/>
    <w:rsid w:val="005A3B0C"/>
    <w:rsid w:val="005A5081"/>
    <w:rsid w:val="005A77ED"/>
    <w:rsid w:val="005B1C52"/>
    <w:rsid w:val="005B1EA5"/>
    <w:rsid w:val="005B7A89"/>
    <w:rsid w:val="005C1BDD"/>
    <w:rsid w:val="005C47C2"/>
    <w:rsid w:val="005D1F52"/>
    <w:rsid w:val="005D50C0"/>
    <w:rsid w:val="005D7105"/>
    <w:rsid w:val="005D745F"/>
    <w:rsid w:val="005E264A"/>
    <w:rsid w:val="005E347A"/>
    <w:rsid w:val="005E42FF"/>
    <w:rsid w:val="005E522F"/>
    <w:rsid w:val="005E5C44"/>
    <w:rsid w:val="005E6135"/>
    <w:rsid w:val="005F4EAD"/>
    <w:rsid w:val="006021D6"/>
    <w:rsid w:val="00606F85"/>
    <w:rsid w:val="006109C7"/>
    <w:rsid w:val="00613575"/>
    <w:rsid w:val="00616F16"/>
    <w:rsid w:val="00621257"/>
    <w:rsid w:val="00624B8C"/>
    <w:rsid w:val="0063140B"/>
    <w:rsid w:val="0063780A"/>
    <w:rsid w:val="00637B83"/>
    <w:rsid w:val="00637F5B"/>
    <w:rsid w:val="00641237"/>
    <w:rsid w:val="0064149E"/>
    <w:rsid w:val="0064556F"/>
    <w:rsid w:val="00647F90"/>
    <w:rsid w:val="006501E5"/>
    <w:rsid w:val="00655821"/>
    <w:rsid w:val="00657A9A"/>
    <w:rsid w:val="00657C78"/>
    <w:rsid w:val="006625D3"/>
    <w:rsid w:val="00664D15"/>
    <w:rsid w:val="00666E38"/>
    <w:rsid w:val="00667F6D"/>
    <w:rsid w:val="006708C0"/>
    <w:rsid w:val="00673BD0"/>
    <w:rsid w:val="00674B1C"/>
    <w:rsid w:val="00676CE9"/>
    <w:rsid w:val="00677947"/>
    <w:rsid w:val="00680F6D"/>
    <w:rsid w:val="00681FB1"/>
    <w:rsid w:val="006836E0"/>
    <w:rsid w:val="006856D3"/>
    <w:rsid w:val="0068598D"/>
    <w:rsid w:val="00693DA6"/>
    <w:rsid w:val="006944DF"/>
    <w:rsid w:val="00697C66"/>
    <w:rsid w:val="006A159E"/>
    <w:rsid w:val="006A4AFC"/>
    <w:rsid w:val="006A6CBE"/>
    <w:rsid w:val="006A7F1D"/>
    <w:rsid w:val="006B067C"/>
    <w:rsid w:val="006B15CD"/>
    <w:rsid w:val="006B458D"/>
    <w:rsid w:val="006B7316"/>
    <w:rsid w:val="006B7746"/>
    <w:rsid w:val="006B7E87"/>
    <w:rsid w:val="006C17A9"/>
    <w:rsid w:val="006C1BE9"/>
    <w:rsid w:val="006D0C29"/>
    <w:rsid w:val="006D27D9"/>
    <w:rsid w:val="006D4FCA"/>
    <w:rsid w:val="006D5F69"/>
    <w:rsid w:val="006D68A8"/>
    <w:rsid w:val="006D7107"/>
    <w:rsid w:val="006D7C63"/>
    <w:rsid w:val="006E50F8"/>
    <w:rsid w:val="006E7526"/>
    <w:rsid w:val="006F2FC7"/>
    <w:rsid w:val="006F5188"/>
    <w:rsid w:val="006F7E36"/>
    <w:rsid w:val="00703BBD"/>
    <w:rsid w:val="00703CF9"/>
    <w:rsid w:val="00710242"/>
    <w:rsid w:val="00714235"/>
    <w:rsid w:val="00716887"/>
    <w:rsid w:val="00716EFE"/>
    <w:rsid w:val="00721951"/>
    <w:rsid w:val="0072611C"/>
    <w:rsid w:val="00726486"/>
    <w:rsid w:val="00727EF3"/>
    <w:rsid w:val="00734D51"/>
    <w:rsid w:val="007358CC"/>
    <w:rsid w:val="007370FE"/>
    <w:rsid w:val="00737F72"/>
    <w:rsid w:val="0074620E"/>
    <w:rsid w:val="00746305"/>
    <w:rsid w:val="0075110C"/>
    <w:rsid w:val="00752609"/>
    <w:rsid w:val="007527E8"/>
    <w:rsid w:val="0075435E"/>
    <w:rsid w:val="00754494"/>
    <w:rsid w:val="007554B0"/>
    <w:rsid w:val="00756FB4"/>
    <w:rsid w:val="00757F97"/>
    <w:rsid w:val="00770CFF"/>
    <w:rsid w:val="00771794"/>
    <w:rsid w:val="00772783"/>
    <w:rsid w:val="00774B2A"/>
    <w:rsid w:val="007761FE"/>
    <w:rsid w:val="007814D7"/>
    <w:rsid w:val="00782E5A"/>
    <w:rsid w:val="00782EB0"/>
    <w:rsid w:val="00786B8F"/>
    <w:rsid w:val="00787E75"/>
    <w:rsid w:val="0079271A"/>
    <w:rsid w:val="00793F1C"/>
    <w:rsid w:val="0079405A"/>
    <w:rsid w:val="00794450"/>
    <w:rsid w:val="00795F86"/>
    <w:rsid w:val="007B06B7"/>
    <w:rsid w:val="007B0E0A"/>
    <w:rsid w:val="007B5B22"/>
    <w:rsid w:val="007C08F7"/>
    <w:rsid w:val="007C3A58"/>
    <w:rsid w:val="007C7E9C"/>
    <w:rsid w:val="007D0DFF"/>
    <w:rsid w:val="007D1244"/>
    <w:rsid w:val="007D44CE"/>
    <w:rsid w:val="007E003C"/>
    <w:rsid w:val="007E0F80"/>
    <w:rsid w:val="007E1E87"/>
    <w:rsid w:val="007E5E0F"/>
    <w:rsid w:val="007E6E16"/>
    <w:rsid w:val="007E7E2C"/>
    <w:rsid w:val="007F5BD9"/>
    <w:rsid w:val="008021DF"/>
    <w:rsid w:val="00805F64"/>
    <w:rsid w:val="00805F67"/>
    <w:rsid w:val="00807AA8"/>
    <w:rsid w:val="008117B9"/>
    <w:rsid w:val="00813F35"/>
    <w:rsid w:val="00813F7C"/>
    <w:rsid w:val="0082190E"/>
    <w:rsid w:val="008267A6"/>
    <w:rsid w:val="008300D5"/>
    <w:rsid w:val="008308BC"/>
    <w:rsid w:val="0083092E"/>
    <w:rsid w:val="00832B00"/>
    <w:rsid w:val="00836925"/>
    <w:rsid w:val="008402C2"/>
    <w:rsid w:val="00844147"/>
    <w:rsid w:val="00857E76"/>
    <w:rsid w:val="0086257B"/>
    <w:rsid w:val="00863301"/>
    <w:rsid w:val="00864270"/>
    <w:rsid w:val="008645FB"/>
    <w:rsid w:val="008659E4"/>
    <w:rsid w:val="00865B9D"/>
    <w:rsid w:val="00871A12"/>
    <w:rsid w:val="00874318"/>
    <w:rsid w:val="008744EF"/>
    <w:rsid w:val="00874E8E"/>
    <w:rsid w:val="00875ADC"/>
    <w:rsid w:val="00875DBC"/>
    <w:rsid w:val="00883CFF"/>
    <w:rsid w:val="00884B92"/>
    <w:rsid w:val="00887C4F"/>
    <w:rsid w:val="00892DC1"/>
    <w:rsid w:val="008A28EE"/>
    <w:rsid w:val="008A450C"/>
    <w:rsid w:val="008B20BA"/>
    <w:rsid w:val="008B3B9E"/>
    <w:rsid w:val="008B7E7C"/>
    <w:rsid w:val="008C0587"/>
    <w:rsid w:val="008C3E1F"/>
    <w:rsid w:val="008C40FB"/>
    <w:rsid w:val="008C7CC1"/>
    <w:rsid w:val="008D3408"/>
    <w:rsid w:val="008D78CF"/>
    <w:rsid w:val="008D7C0E"/>
    <w:rsid w:val="008D7F9E"/>
    <w:rsid w:val="008E6E90"/>
    <w:rsid w:val="008E7FE1"/>
    <w:rsid w:val="008F133A"/>
    <w:rsid w:val="008F3E0B"/>
    <w:rsid w:val="008F49BC"/>
    <w:rsid w:val="008F7A72"/>
    <w:rsid w:val="008F7B7A"/>
    <w:rsid w:val="00902CD3"/>
    <w:rsid w:val="009048D9"/>
    <w:rsid w:val="009062C6"/>
    <w:rsid w:val="00907B4A"/>
    <w:rsid w:val="00915066"/>
    <w:rsid w:val="00921696"/>
    <w:rsid w:val="00921D79"/>
    <w:rsid w:val="009259E8"/>
    <w:rsid w:val="00934933"/>
    <w:rsid w:val="00935CC9"/>
    <w:rsid w:val="00953890"/>
    <w:rsid w:val="009538AB"/>
    <w:rsid w:val="00953E75"/>
    <w:rsid w:val="00955A3A"/>
    <w:rsid w:val="00956B35"/>
    <w:rsid w:val="00957D52"/>
    <w:rsid w:val="00964DE2"/>
    <w:rsid w:val="00965C5C"/>
    <w:rsid w:val="0096656A"/>
    <w:rsid w:val="00970CB0"/>
    <w:rsid w:val="00974236"/>
    <w:rsid w:val="009814DD"/>
    <w:rsid w:val="009845E9"/>
    <w:rsid w:val="00984905"/>
    <w:rsid w:val="009852E5"/>
    <w:rsid w:val="0098551B"/>
    <w:rsid w:val="00986821"/>
    <w:rsid w:val="00990A9E"/>
    <w:rsid w:val="009921DF"/>
    <w:rsid w:val="009957E2"/>
    <w:rsid w:val="00996661"/>
    <w:rsid w:val="00997277"/>
    <w:rsid w:val="0099734F"/>
    <w:rsid w:val="00997A44"/>
    <w:rsid w:val="009A5CD0"/>
    <w:rsid w:val="009C2472"/>
    <w:rsid w:val="009D19E9"/>
    <w:rsid w:val="009D2E9B"/>
    <w:rsid w:val="009D4F2A"/>
    <w:rsid w:val="009E0232"/>
    <w:rsid w:val="009E0C16"/>
    <w:rsid w:val="009E2D43"/>
    <w:rsid w:val="009E4DEE"/>
    <w:rsid w:val="009F15FE"/>
    <w:rsid w:val="009F3033"/>
    <w:rsid w:val="009F37D5"/>
    <w:rsid w:val="009F7BEB"/>
    <w:rsid w:val="00A006F5"/>
    <w:rsid w:val="00A01A43"/>
    <w:rsid w:val="00A022ED"/>
    <w:rsid w:val="00A04BBF"/>
    <w:rsid w:val="00A07A03"/>
    <w:rsid w:val="00A11924"/>
    <w:rsid w:val="00A149CE"/>
    <w:rsid w:val="00A20D7F"/>
    <w:rsid w:val="00A20E29"/>
    <w:rsid w:val="00A21D72"/>
    <w:rsid w:val="00A250AE"/>
    <w:rsid w:val="00A26827"/>
    <w:rsid w:val="00A30329"/>
    <w:rsid w:val="00A31402"/>
    <w:rsid w:val="00A33544"/>
    <w:rsid w:val="00A359F0"/>
    <w:rsid w:val="00A42FE2"/>
    <w:rsid w:val="00A433E6"/>
    <w:rsid w:val="00A45844"/>
    <w:rsid w:val="00A50F7F"/>
    <w:rsid w:val="00A51D17"/>
    <w:rsid w:val="00A536AB"/>
    <w:rsid w:val="00A5479C"/>
    <w:rsid w:val="00A55F91"/>
    <w:rsid w:val="00A6353D"/>
    <w:rsid w:val="00A63BAA"/>
    <w:rsid w:val="00A65C9D"/>
    <w:rsid w:val="00A70E2C"/>
    <w:rsid w:val="00A71673"/>
    <w:rsid w:val="00A75DF7"/>
    <w:rsid w:val="00A813EE"/>
    <w:rsid w:val="00A84AB8"/>
    <w:rsid w:val="00A90661"/>
    <w:rsid w:val="00A97D34"/>
    <w:rsid w:val="00AA0938"/>
    <w:rsid w:val="00AA2ACE"/>
    <w:rsid w:val="00AA43AF"/>
    <w:rsid w:val="00AA5044"/>
    <w:rsid w:val="00AA5188"/>
    <w:rsid w:val="00AB0EFC"/>
    <w:rsid w:val="00AC1091"/>
    <w:rsid w:val="00AC2929"/>
    <w:rsid w:val="00AD71A7"/>
    <w:rsid w:val="00AE0033"/>
    <w:rsid w:val="00AE02FD"/>
    <w:rsid w:val="00AE4347"/>
    <w:rsid w:val="00AE47E2"/>
    <w:rsid w:val="00AE546C"/>
    <w:rsid w:val="00AE5F3C"/>
    <w:rsid w:val="00AE7457"/>
    <w:rsid w:val="00AF1872"/>
    <w:rsid w:val="00AF26B2"/>
    <w:rsid w:val="00AF3BF5"/>
    <w:rsid w:val="00AF5731"/>
    <w:rsid w:val="00AF6C59"/>
    <w:rsid w:val="00B011E8"/>
    <w:rsid w:val="00B01598"/>
    <w:rsid w:val="00B13205"/>
    <w:rsid w:val="00B1693F"/>
    <w:rsid w:val="00B1752D"/>
    <w:rsid w:val="00B22471"/>
    <w:rsid w:val="00B224BF"/>
    <w:rsid w:val="00B23A2C"/>
    <w:rsid w:val="00B2512C"/>
    <w:rsid w:val="00B25E57"/>
    <w:rsid w:val="00B30DC8"/>
    <w:rsid w:val="00B34502"/>
    <w:rsid w:val="00B40CAE"/>
    <w:rsid w:val="00B419F4"/>
    <w:rsid w:val="00B45601"/>
    <w:rsid w:val="00B46141"/>
    <w:rsid w:val="00B465C6"/>
    <w:rsid w:val="00B46D45"/>
    <w:rsid w:val="00B528D0"/>
    <w:rsid w:val="00B53352"/>
    <w:rsid w:val="00B54B6A"/>
    <w:rsid w:val="00B65A93"/>
    <w:rsid w:val="00B701B3"/>
    <w:rsid w:val="00B74FEF"/>
    <w:rsid w:val="00B77307"/>
    <w:rsid w:val="00B77BEC"/>
    <w:rsid w:val="00B81152"/>
    <w:rsid w:val="00B82D62"/>
    <w:rsid w:val="00B97BCE"/>
    <w:rsid w:val="00BA1612"/>
    <w:rsid w:val="00BA2035"/>
    <w:rsid w:val="00BA5268"/>
    <w:rsid w:val="00BB100E"/>
    <w:rsid w:val="00BB4274"/>
    <w:rsid w:val="00BC2F71"/>
    <w:rsid w:val="00BC4DBF"/>
    <w:rsid w:val="00BC5AAE"/>
    <w:rsid w:val="00BC5CAD"/>
    <w:rsid w:val="00BC7C21"/>
    <w:rsid w:val="00BD00B0"/>
    <w:rsid w:val="00BD06A1"/>
    <w:rsid w:val="00BD09E8"/>
    <w:rsid w:val="00BD3EF7"/>
    <w:rsid w:val="00BE0FF2"/>
    <w:rsid w:val="00BE3859"/>
    <w:rsid w:val="00BE42D4"/>
    <w:rsid w:val="00BE6769"/>
    <w:rsid w:val="00BF0938"/>
    <w:rsid w:val="00BF16AE"/>
    <w:rsid w:val="00BF1CBF"/>
    <w:rsid w:val="00BF4271"/>
    <w:rsid w:val="00BF644D"/>
    <w:rsid w:val="00C05422"/>
    <w:rsid w:val="00C0711C"/>
    <w:rsid w:val="00C12312"/>
    <w:rsid w:val="00C20C7A"/>
    <w:rsid w:val="00C22F2A"/>
    <w:rsid w:val="00C30BC8"/>
    <w:rsid w:val="00C331EB"/>
    <w:rsid w:val="00C407EE"/>
    <w:rsid w:val="00C41490"/>
    <w:rsid w:val="00C44890"/>
    <w:rsid w:val="00C44B8D"/>
    <w:rsid w:val="00C47EFF"/>
    <w:rsid w:val="00C51A2A"/>
    <w:rsid w:val="00C55C31"/>
    <w:rsid w:val="00C6197C"/>
    <w:rsid w:val="00C61A17"/>
    <w:rsid w:val="00C66723"/>
    <w:rsid w:val="00C72DD3"/>
    <w:rsid w:val="00C72FBA"/>
    <w:rsid w:val="00C8368B"/>
    <w:rsid w:val="00C84076"/>
    <w:rsid w:val="00C84733"/>
    <w:rsid w:val="00C85550"/>
    <w:rsid w:val="00C87B20"/>
    <w:rsid w:val="00C905A1"/>
    <w:rsid w:val="00C91911"/>
    <w:rsid w:val="00C91C6F"/>
    <w:rsid w:val="00C93DDD"/>
    <w:rsid w:val="00C97E27"/>
    <w:rsid w:val="00CA0B2C"/>
    <w:rsid w:val="00CA105E"/>
    <w:rsid w:val="00CA1781"/>
    <w:rsid w:val="00CA5A93"/>
    <w:rsid w:val="00CA6DBA"/>
    <w:rsid w:val="00CB15E8"/>
    <w:rsid w:val="00CB1610"/>
    <w:rsid w:val="00CB2099"/>
    <w:rsid w:val="00CB427C"/>
    <w:rsid w:val="00CC08D1"/>
    <w:rsid w:val="00CC2175"/>
    <w:rsid w:val="00CC43F9"/>
    <w:rsid w:val="00CC5C7D"/>
    <w:rsid w:val="00CC69BE"/>
    <w:rsid w:val="00CC7327"/>
    <w:rsid w:val="00CD16C0"/>
    <w:rsid w:val="00CD6ECC"/>
    <w:rsid w:val="00CE2E59"/>
    <w:rsid w:val="00CE357C"/>
    <w:rsid w:val="00CE5427"/>
    <w:rsid w:val="00CF0222"/>
    <w:rsid w:val="00CF34D8"/>
    <w:rsid w:val="00CF3867"/>
    <w:rsid w:val="00D0469B"/>
    <w:rsid w:val="00D120DC"/>
    <w:rsid w:val="00D12BEE"/>
    <w:rsid w:val="00D1451E"/>
    <w:rsid w:val="00D21587"/>
    <w:rsid w:val="00D22985"/>
    <w:rsid w:val="00D2516A"/>
    <w:rsid w:val="00D25917"/>
    <w:rsid w:val="00D271B6"/>
    <w:rsid w:val="00D33B49"/>
    <w:rsid w:val="00D35DF6"/>
    <w:rsid w:val="00D3793C"/>
    <w:rsid w:val="00D37BE4"/>
    <w:rsid w:val="00D42083"/>
    <w:rsid w:val="00D467A8"/>
    <w:rsid w:val="00D57394"/>
    <w:rsid w:val="00D57721"/>
    <w:rsid w:val="00D63C19"/>
    <w:rsid w:val="00D63D96"/>
    <w:rsid w:val="00D6455D"/>
    <w:rsid w:val="00D66D45"/>
    <w:rsid w:val="00D70227"/>
    <w:rsid w:val="00D73110"/>
    <w:rsid w:val="00D77213"/>
    <w:rsid w:val="00D814F7"/>
    <w:rsid w:val="00D8176F"/>
    <w:rsid w:val="00D87A18"/>
    <w:rsid w:val="00D91F32"/>
    <w:rsid w:val="00D9220E"/>
    <w:rsid w:val="00D92C88"/>
    <w:rsid w:val="00D9577F"/>
    <w:rsid w:val="00D96934"/>
    <w:rsid w:val="00D96B87"/>
    <w:rsid w:val="00D97E8E"/>
    <w:rsid w:val="00DA1D4C"/>
    <w:rsid w:val="00DA31F4"/>
    <w:rsid w:val="00DA3E24"/>
    <w:rsid w:val="00DB1185"/>
    <w:rsid w:val="00DB52D7"/>
    <w:rsid w:val="00DC00AD"/>
    <w:rsid w:val="00DC4F76"/>
    <w:rsid w:val="00DD1C34"/>
    <w:rsid w:val="00DD32CF"/>
    <w:rsid w:val="00DD4281"/>
    <w:rsid w:val="00DD5710"/>
    <w:rsid w:val="00DD6E91"/>
    <w:rsid w:val="00DD7181"/>
    <w:rsid w:val="00DD7C05"/>
    <w:rsid w:val="00DE0049"/>
    <w:rsid w:val="00DE1D10"/>
    <w:rsid w:val="00DE5E7B"/>
    <w:rsid w:val="00DF3022"/>
    <w:rsid w:val="00DF3E7E"/>
    <w:rsid w:val="00DF4002"/>
    <w:rsid w:val="00DF7A37"/>
    <w:rsid w:val="00E0082D"/>
    <w:rsid w:val="00E03C72"/>
    <w:rsid w:val="00E05CD8"/>
    <w:rsid w:val="00E06F81"/>
    <w:rsid w:val="00E10515"/>
    <w:rsid w:val="00E1154C"/>
    <w:rsid w:val="00E11F89"/>
    <w:rsid w:val="00E16E2F"/>
    <w:rsid w:val="00E202E6"/>
    <w:rsid w:val="00E2069A"/>
    <w:rsid w:val="00E22911"/>
    <w:rsid w:val="00E263BE"/>
    <w:rsid w:val="00E348B6"/>
    <w:rsid w:val="00E3547F"/>
    <w:rsid w:val="00E36618"/>
    <w:rsid w:val="00E36E15"/>
    <w:rsid w:val="00E36E8D"/>
    <w:rsid w:val="00E4045F"/>
    <w:rsid w:val="00E40E07"/>
    <w:rsid w:val="00E415C7"/>
    <w:rsid w:val="00E4487A"/>
    <w:rsid w:val="00E462E5"/>
    <w:rsid w:val="00E46C8F"/>
    <w:rsid w:val="00E46D31"/>
    <w:rsid w:val="00E5298F"/>
    <w:rsid w:val="00E530C1"/>
    <w:rsid w:val="00E56E38"/>
    <w:rsid w:val="00E5702A"/>
    <w:rsid w:val="00E6026F"/>
    <w:rsid w:val="00E61D1B"/>
    <w:rsid w:val="00E62269"/>
    <w:rsid w:val="00E62BB5"/>
    <w:rsid w:val="00E632FA"/>
    <w:rsid w:val="00E63AC5"/>
    <w:rsid w:val="00E64E55"/>
    <w:rsid w:val="00E66634"/>
    <w:rsid w:val="00E66C5E"/>
    <w:rsid w:val="00E70608"/>
    <w:rsid w:val="00E747AF"/>
    <w:rsid w:val="00E80380"/>
    <w:rsid w:val="00E82ABF"/>
    <w:rsid w:val="00E833E9"/>
    <w:rsid w:val="00E866BD"/>
    <w:rsid w:val="00E86B6C"/>
    <w:rsid w:val="00E96372"/>
    <w:rsid w:val="00EA2FAA"/>
    <w:rsid w:val="00EA3FED"/>
    <w:rsid w:val="00EA5B0A"/>
    <w:rsid w:val="00EA5FC2"/>
    <w:rsid w:val="00EA74BC"/>
    <w:rsid w:val="00EB304C"/>
    <w:rsid w:val="00EB5A50"/>
    <w:rsid w:val="00EC05D1"/>
    <w:rsid w:val="00EC1AA9"/>
    <w:rsid w:val="00EC1BB3"/>
    <w:rsid w:val="00EC43CF"/>
    <w:rsid w:val="00EC5A88"/>
    <w:rsid w:val="00ED6890"/>
    <w:rsid w:val="00ED7739"/>
    <w:rsid w:val="00ED7DB7"/>
    <w:rsid w:val="00EE1321"/>
    <w:rsid w:val="00EE152F"/>
    <w:rsid w:val="00EE4E99"/>
    <w:rsid w:val="00EE6173"/>
    <w:rsid w:val="00EE6FA7"/>
    <w:rsid w:val="00EE7067"/>
    <w:rsid w:val="00EE7274"/>
    <w:rsid w:val="00EF07AB"/>
    <w:rsid w:val="00EF2C5A"/>
    <w:rsid w:val="00EF439C"/>
    <w:rsid w:val="00EF5101"/>
    <w:rsid w:val="00F00F87"/>
    <w:rsid w:val="00F01691"/>
    <w:rsid w:val="00F02ED1"/>
    <w:rsid w:val="00F1314D"/>
    <w:rsid w:val="00F13594"/>
    <w:rsid w:val="00F174FB"/>
    <w:rsid w:val="00F17FE7"/>
    <w:rsid w:val="00F20C9D"/>
    <w:rsid w:val="00F2192A"/>
    <w:rsid w:val="00F22B52"/>
    <w:rsid w:val="00F230F0"/>
    <w:rsid w:val="00F23137"/>
    <w:rsid w:val="00F24F08"/>
    <w:rsid w:val="00F25B44"/>
    <w:rsid w:val="00F26483"/>
    <w:rsid w:val="00F301D7"/>
    <w:rsid w:val="00F30598"/>
    <w:rsid w:val="00F34AD2"/>
    <w:rsid w:val="00F354B2"/>
    <w:rsid w:val="00F3596F"/>
    <w:rsid w:val="00F37473"/>
    <w:rsid w:val="00F41622"/>
    <w:rsid w:val="00F4364B"/>
    <w:rsid w:val="00F45FD3"/>
    <w:rsid w:val="00F4652F"/>
    <w:rsid w:val="00F465B4"/>
    <w:rsid w:val="00F47E45"/>
    <w:rsid w:val="00F5487F"/>
    <w:rsid w:val="00F54B6B"/>
    <w:rsid w:val="00F61392"/>
    <w:rsid w:val="00F6783F"/>
    <w:rsid w:val="00F73B18"/>
    <w:rsid w:val="00F73C69"/>
    <w:rsid w:val="00F7794F"/>
    <w:rsid w:val="00F81099"/>
    <w:rsid w:val="00F839D7"/>
    <w:rsid w:val="00F845C4"/>
    <w:rsid w:val="00F87765"/>
    <w:rsid w:val="00F91569"/>
    <w:rsid w:val="00F93F09"/>
    <w:rsid w:val="00F94349"/>
    <w:rsid w:val="00F967FA"/>
    <w:rsid w:val="00F975A0"/>
    <w:rsid w:val="00F975F6"/>
    <w:rsid w:val="00F97B3E"/>
    <w:rsid w:val="00FA262C"/>
    <w:rsid w:val="00FA5232"/>
    <w:rsid w:val="00FA57EB"/>
    <w:rsid w:val="00FA5935"/>
    <w:rsid w:val="00FA7EF7"/>
    <w:rsid w:val="00FC06E9"/>
    <w:rsid w:val="00FC10BF"/>
    <w:rsid w:val="00FC2586"/>
    <w:rsid w:val="00FC47EF"/>
    <w:rsid w:val="00FD1A4A"/>
    <w:rsid w:val="00FD4360"/>
    <w:rsid w:val="00FD50D0"/>
    <w:rsid w:val="00FD6F76"/>
    <w:rsid w:val="00FE7A60"/>
    <w:rsid w:val="00FF0816"/>
    <w:rsid w:val="00FF1B71"/>
    <w:rsid w:val="04A98F93"/>
    <w:rsid w:val="0F2AD99E"/>
    <w:rsid w:val="0F5FF67C"/>
    <w:rsid w:val="12D4970A"/>
    <w:rsid w:val="130A2327"/>
    <w:rsid w:val="13941105"/>
    <w:rsid w:val="145A990D"/>
    <w:rsid w:val="1B869205"/>
    <w:rsid w:val="1CFE805F"/>
    <w:rsid w:val="385CB4A0"/>
    <w:rsid w:val="3AF69164"/>
    <w:rsid w:val="3E771EA9"/>
    <w:rsid w:val="482B7903"/>
    <w:rsid w:val="4AF12FEC"/>
    <w:rsid w:val="4C1E65DB"/>
    <w:rsid w:val="4DB548A6"/>
    <w:rsid w:val="5293CE7D"/>
    <w:rsid w:val="5E10C806"/>
    <w:rsid w:val="5FB1088A"/>
    <w:rsid w:val="690E1F17"/>
    <w:rsid w:val="6AFDF62F"/>
    <w:rsid w:val="72518637"/>
    <w:rsid w:val="7ACAB5FD"/>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8EDE"/>
  <w15:chartTrackingRefBased/>
  <w15:docId w15:val="{00F141D7-1B72-4AF8-B5DC-49858795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6353D"/>
  </w:style>
  <w:style w:type="paragraph" w:styleId="Pealkiri1">
    <w:name w:val="heading 1"/>
    <w:aliases w:val="Punkt 1"/>
    <w:basedOn w:val="Normaallaad"/>
    <w:next w:val="Normaallaad"/>
    <w:link w:val="Pealkiri1Mrk"/>
    <w:uiPriority w:val="99"/>
    <w:qFormat/>
    <w:rsid w:val="00FA57EB"/>
    <w:pPr>
      <w:keepNext/>
      <w:suppressAutoHyphens/>
      <w:spacing w:after="0" w:line="240" w:lineRule="auto"/>
      <w:outlineLvl w:val="0"/>
    </w:pPr>
    <w:rPr>
      <w:rFonts w:ascii="Times New Roman" w:eastAsia="Calibri" w:hAnsi="Times New Roman" w:cs="Times New Roman"/>
      <w:i/>
      <w:kern w:val="0"/>
      <w:sz w:val="20"/>
      <w:szCs w:val="20"/>
      <w:lang w:eastAsia="ar-SA"/>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A6353D"/>
    <w:rPr>
      <w:color w:val="0563C1" w:themeColor="hyperlink"/>
      <w:u w:val="single"/>
    </w:rPr>
  </w:style>
  <w:style w:type="paragraph" w:styleId="Loendilik">
    <w:name w:val="List Paragraph"/>
    <w:aliases w:val="Mummuga loetelu,Colorful List - Accent 11,Loendi l›ik,List Paragraph1,Table of contents numbered,Normaalne kehatekst"/>
    <w:basedOn w:val="Normaallaad"/>
    <w:link w:val="LoendilikMrk"/>
    <w:uiPriority w:val="34"/>
    <w:qFormat/>
    <w:rsid w:val="00A6353D"/>
    <w:pPr>
      <w:suppressAutoHyphens/>
      <w:spacing w:after="0" w:line="240" w:lineRule="auto"/>
      <w:ind w:left="720"/>
      <w:contextualSpacing/>
      <w:jc w:val="center"/>
    </w:pPr>
    <w:rPr>
      <w:rFonts w:ascii="Times New Roman" w:eastAsia="Times New Roman" w:hAnsi="Times New Roman" w:cs="Times New Roman"/>
      <w:kern w:val="0"/>
      <w:sz w:val="24"/>
      <w:szCs w:val="24"/>
      <w:lang w:eastAsia="ar-SA"/>
      <w14:ligatures w14:val="none"/>
    </w:rPr>
  </w:style>
  <w:style w:type="character" w:customStyle="1" w:styleId="LoendilikMrk">
    <w:name w:val="Loendi lõik Märk"/>
    <w:aliases w:val="Mummuga loetelu Märk,Colorful List - Accent 11 Märk,Loendi l›ik Märk,List Paragraph1 Märk,Table of contents numbered Märk,Normaalne kehatekst Märk"/>
    <w:basedOn w:val="Liguvaikefont"/>
    <w:link w:val="Loendilik"/>
    <w:uiPriority w:val="34"/>
    <w:qFormat/>
    <w:locked/>
    <w:rsid w:val="00A6353D"/>
    <w:rPr>
      <w:rFonts w:ascii="Times New Roman" w:eastAsia="Times New Roman" w:hAnsi="Times New Roman" w:cs="Times New Roman"/>
      <w:kern w:val="0"/>
      <w:sz w:val="24"/>
      <w:szCs w:val="24"/>
      <w:lang w:eastAsia="ar-SA"/>
      <w14:ligatures w14:val="none"/>
    </w:rPr>
  </w:style>
  <w:style w:type="table" w:styleId="Kontuurtabel">
    <w:name w:val="Table Grid"/>
    <w:basedOn w:val="Normaaltabel"/>
    <w:uiPriority w:val="39"/>
    <w:rsid w:val="00A63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ugev">
    <w:name w:val="Strong"/>
    <w:basedOn w:val="Liguvaikefont"/>
    <w:uiPriority w:val="22"/>
    <w:qFormat/>
    <w:rsid w:val="00A6353D"/>
    <w:rPr>
      <w:b/>
      <w:bCs/>
    </w:rPr>
  </w:style>
  <w:style w:type="character" w:styleId="Lahendamatamainimine">
    <w:name w:val="Unresolved Mention"/>
    <w:basedOn w:val="Liguvaikefont"/>
    <w:uiPriority w:val="99"/>
    <w:semiHidden/>
    <w:unhideWhenUsed/>
    <w:rsid w:val="003D61E4"/>
    <w:rPr>
      <w:color w:val="605E5C"/>
      <w:shd w:val="clear" w:color="auto" w:fill="E1DFDD"/>
    </w:rPr>
  </w:style>
  <w:style w:type="paragraph" w:styleId="Normaallaadveeb">
    <w:name w:val="Normal (Web)"/>
    <w:basedOn w:val="Normaallaad"/>
    <w:uiPriority w:val="99"/>
    <w:unhideWhenUsed/>
    <w:rsid w:val="00AE7457"/>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Kommentaariviide">
    <w:name w:val="annotation reference"/>
    <w:basedOn w:val="Liguvaikefont"/>
    <w:uiPriority w:val="99"/>
    <w:semiHidden/>
    <w:unhideWhenUsed/>
    <w:rsid w:val="0056390B"/>
    <w:rPr>
      <w:sz w:val="16"/>
      <w:szCs w:val="16"/>
    </w:rPr>
  </w:style>
  <w:style w:type="paragraph" w:styleId="Kommentaaritekst">
    <w:name w:val="annotation text"/>
    <w:basedOn w:val="Normaallaad"/>
    <w:link w:val="KommentaaritekstMrk"/>
    <w:uiPriority w:val="99"/>
    <w:unhideWhenUsed/>
    <w:rsid w:val="0056390B"/>
    <w:pPr>
      <w:spacing w:line="240" w:lineRule="auto"/>
    </w:pPr>
    <w:rPr>
      <w:sz w:val="20"/>
      <w:szCs w:val="20"/>
    </w:rPr>
  </w:style>
  <w:style w:type="character" w:customStyle="1" w:styleId="KommentaaritekstMrk">
    <w:name w:val="Kommentaari tekst Märk"/>
    <w:basedOn w:val="Liguvaikefont"/>
    <w:link w:val="Kommentaaritekst"/>
    <w:uiPriority w:val="99"/>
    <w:rsid w:val="0056390B"/>
    <w:rPr>
      <w:sz w:val="20"/>
      <w:szCs w:val="20"/>
    </w:rPr>
  </w:style>
  <w:style w:type="paragraph" w:styleId="Kommentaariteema">
    <w:name w:val="annotation subject"/>
    <w:basedOn w:val="Kommentaaritekst"/>
    <w:next w:val="Kommentaaritekst"/>
    <w:link w:val="KommentaariteemaMrk"/>
    <w:uiPriority w:val="99"/>
    <w:semiHidden/>
    <w:unhideWhenUsed/>
    <w:rsid w:val="0056390B"/>
    <w:rPr>
      <w:b/>
      <w:bCs/>
    </w:rPr>
  </w:style>
  <w:style w:type="character" w:customStyle="1" w:styleId="KommentaariteemaMrk">
    <w:name w:val="Kommentaari teema Märk"/>
    <w:basedOn w:val="KommentaaritekstMrk"/>
    <w:link w:val="Kommentaariteema"/>
    <w:uiPriority w:val="99"/>
    <w:semiHidden/>
    <w:rsid w:val="0056390B"/>
    <w:rPr>
      <w:b/>
      <w:bCs/>
      <w:sz w:val="20"/>
      <w:szCs w:val="20"/>
    </w:rPr>
  </w:style>
  <w:style w:type="character" w:customStyle="1" w:styleId="ui-provider">
    <w:name w:val="ui-provider"/>
    <w:basedOn w:val="Liguvaikefont"/>
    <w:rsid w:val="00F3596F"/>
  </w:style>
  <w:style w:type="character" w:customStyle="1" w:styleId="normaltextrun">
    <w:name w:val="normaltextrun"/>
    <w:basedOn w:val="Liguvaikefont"/>
    <w:rsid w:val="00161C62"/>
  </w:style>
  <w:style w:type="paragraph" w:customStyle="1" w:styleId="paragraph">
    <w:name w:val="paragraph"/>
    <w:basedOn w:val="Normaallaad"/>
    <w:rsid w:val="00543533"/>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eop">
    <w:name w:val="eop"/>
    <w:basedOn w:val="Liguvaikefont"/>
    <w:rsid w:val="00543533"/>
  </w:style>
  <w:style w:type="table" w:customStyle="1" w:styleId="Kontuurtabel1">
    <w:name w:val="Kontuurtabel1"/>
    <w:basedOn w:val="Normaaltabel"/>
    <w:next w:val="Kontuurtabel"/>
    <w:uiPriority w:val="39"/>
    <w:rsid w:val="00A006F5"/>
    <w:pPr>
      <w:spacing w:after="0" w:line="240" w:lineRule="auto"/>
    </w:pPr>
    <w:rPr>
      <w:rFonts w:ascii="Calibri" w:eastAsia="Calibri" w:hAnsi="Calibri" w:cs="Times New Roman"/>
      <w:kern w:val="0"/>
      <w:sz w:val="20"/>
      <w:szCs w:val="20"/>
      <w:lang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15DEF"/>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Pealkiri1Mrk">
    <w:name w:val="Pealkiri 1 Märk"/>
    <w:aliases w:val="Punkt 1 Märk"/>
    <w:basedOn w:val="Liguvaikefont"/>
    <w:link w:val="Pealkiri1"/>
    <w:uiPriority w:val="99"/>
    <w:rsid w:val="00FA57EB"/>
    <w:rPr>
      <w:rFonts w:ascii="Times New Roman" w:eastAsia="Calibri" w:hAnsi="Times New Roman" w:cs="Times New Roman"/>
      <w:i/>
      <w:kern w:val="0"/>
      <w:sz w:val="20"/>
      <w:szCs w:val="20"/>
      <w:lang w:eastAsia="ar-SA"/>
      <w14:ligatures w14:val="none"/>
    </w:rPr>
  </w:style>
  <w:style w:type="character" w:customStyle="1" w:styleId="cf01">
    <w:name w:val="cf01"/>
    <w:basedOn w:val="Liguvaikefont"/>
    <w:rsid w:val="00FA57EB"/>
    <w:rPr>
      <w:rFonts w:ascii="Segoe UI" w:hAnsi="Segoe UI" w:cs="Segoe UI" w:hint="default"/>
      <w:sz w:val="18"/>
      <w:szCs w:val="18"/>
    </w:rPr>
  </w:style>
  <w:style w:type="character" w:customStyle="1" w:styleId="cf11">
    <w:name w:val="cf11"/>
    <w:basedOn w:val="Liguvaikefont"/>
    <w:rsid w:val="00FA57EB"/>
    <w:rPr>
      <w:rFonts w:ascii="Segoe UI" w:hAnsi="Segoe UI" w:cs="Segoe UI" w:hint="default"/>
      <w:sz w:val="18"/>
      <w:szCs w:val="18"/>
    </w:rPr>
  </w:style>
  <w:style w:type="character" w:styleId="Klastatudhperlink">
    <w:name w:val="FollowedHyperlink"/>
    <w:basedOn w:val="Liguvaikefont"/>
    <w:uiPriority w:val="99"/>
    <w:semiHidden/>
    <w:unhideWhenUsed/>
    <w:rsid w:val="00264CA1"/>
    <w:rPr>
      <w:color w:val="954F72" w:themeColor="followedHyperlink"/>
      <w:u w:val="single"/>
    </w:rPr>
  </w:style>
  <w:style w:type="paragraph" w:styleId="Pis">
    <w:name w:val="header"/>
    <w:basedOn w:val="Normaallaad"/>
    <w:link w:val="PisMrk"/>
    <w:uiPriority w:val="99"/>
    <w:unhideWhenUsed/>
    <w:rsid w:val="005839A6"/>
    <w:pPr>
      <w:tabs>
        <w:tab w:val="center" w:pos="4513"/>
        <w:tab w:val="right" w:pos="9026"/>
      </w:tabs>
      <w:spacing w:after="0" w:line="240" w:lineRule="auto"/>
    </w:pPr>
  </w:style>
  <w:style w:type="character" w:customStyle="1" w:styleId="PisMrk">
    <w:name w:val="Päis Märk"/>
    <w:basedOn w:val="Liguvaikefont"/>
    <w:link w:val="Pis"/>
    <w:uiPriority w:val="99"/>
    <w:rsid w:val="005839A6"/>
  </w:style>
  <w:style w:type="paragraph" w:styleId="Jalus">
    <w:name w:val="footer"/>
    <w:basedOn w:val="Normaallaad"/>
    <w:link w:val="JalusMrk"/>
    <w:uiPriority w:val="99"/>
    <w:unhideWhenUsed/>
    <w:rsid w:val="005839A6"/>
    <w:pPr>
      <w:tabs>
        <w:tab w:val="center" w:pos="4513"/>
        <w:tab w:val="right" w:pos="9026"/>
      </w:tabs>
      <w:spacing w:after="0" w:line="240" w:lineRule="auto"/>
    </w:pPr>
  </w:style>
  <w:style w:type="character" w:customStyle="1" w:styleId="JalusMrk">
    <w:name w:val="Jalus Märk"/>
    <w:basedOn w:val="Liguvaikefont"/>
    <w:link w:val="Jalus"/>
    <w:uiPriority w:val="99"/>
    <w:rsid w:val="005839A6"/>
  </w:style>
  <w:style w:type="character" w:customStyle="1" w:styleId="cf31">
    <w:name w:val="cf31"/>
    <w:basedOn w:val="Liguvaikefont"/>
    <w:rsid w:val="006836E0"/>
    <w:rPr>
      <w:rFonts w:ascii="Segoe UI" w:hAnsi="Segoe UI" w:cs="Segoe UI" w:hint="default"/>
      <w:color w:val="0070C0"/>
      <w:sz w:val="18"/>
      <w:szCs w:val="18"/>
      <w:shd w:val="clear" w:color="auto" w:fill="FFFF00"/>
    </w:rPr>
  </w:style>
  <w:style w:type="paragraph" w:styleId="Redaktsioon">
    <w:name w:val="Revision"/>
    <w:hidden/>
    <w:uiPriority w:val="99"/>
    <w:semiHidden/>
    <w:rsid w:val="001977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81790">
      <w:bodyDiv w:val="1"/>
      <w:marLeft w:val="0"/>
      <w:marRight w:val="0"/>
      <w:marTop w:val="0"/>
      <w:marBottom w:val="0"/>
      <w:divBdr>
        <w:top w:val="none" w:sz="0" w:space="0" w:color="auto"/>
        <w:left w:val="none" w:sz="0" w:space="0" w:color="auto"/>
        <w:bottom w:val="none" w:sz="0" w:space="0" w:color="auto"/>
        <w:right w:val="none" w:sz="0" w:space="0" w:color="auto"/>
      </w:divBdr>
      <w:divsChild>
        <w:div w:id="1629238700">
          <w:marLeft w:val="0"/>
          <w:marRight w:val="0"/>
          <w:marTop w:val="0"/>
          <w:marBottom w:val="0"/>
          <w:divBdr>
            <w:top w:val="none" w:sz="0" w:space="0" w:color="auto"/>
            <w:left w:val="none" w:sz="0" w:space="0" w:color="auto"/>
            <w:bottom w:val="none" w:sz="0" w:space="0" w:color="auto"/>
            <w:right w:val="none" w:sz="0" w:space="0" w:color="auto"/>
          </w:divBdr>
        </w:div>
        <w:div w:id="650915081">
          <w:marLeft w:val="0"/>
          <w:marRight w:val="0"/>
          <w:marTop w:val="0"/>
          <w:marBottom w:val="0"/>
          <w:divBdr>
            <w:top w:val="none" w:sz="0" w:space="0" w:color="auto"/>
            <w:left w:val="none" w:sz="0" w:space="0" w:color="auto"/>
            <w:bottom w:val="none" w:sz="0" w:space="0" w:color="auto"/>
            <w:right w:val="none" w:sz="0" w:space="0" w:color="auto"/>
          </w:divBdr>
        </w:div>
        <w:div w:id="1012799917">
          <w:marLeft w:val="0"/>
          <w:marRight w:val="0"/>
          <w:marTop w:val="0"/>
          <w:marBottom w:val="0"/>
          <w:divBdr>
            <w:top w:val="none" w:sz="0" w:space="0" w:color="auto"/>
            <w:left w:val="none" w:sz="0" w:space="0" w:color="auto"/>
            <w:bottom w:val="none" w:sz="0" w:space="0" w:color="auto"/>
            <w:right w:val="none" w:sz="0" w:space="0" w:color="auto"/>
          </w:divBdr>
        </w:div>
        <w:div w:id="582221953">
          <w:marLeft w:val="0"/>
          <w:marRight w:val="0"/>
          <w:marTop w:val="0"/>
          <w:marBottom w:val="0"/>
          <w:divBdr>
            <w:top w:val="none" w:sz="0" w:space="0" w:color="auto"/>
            <w:left w:val="none" w:sz="0" w:space="0" w:color="auto"/>
            <w:bottom w:val="none" w:sz="0" w:space="0" w:color="auto"/>
            <w:right w:val="none" w:sz="0" w:space="0" w:color="auto"/>
          </w:divBdr>
        </w:div>
        <w:div w:id="1698120268">
          <w:marLeft w:val="0"/>
          <w:marRight w:val="0"/>
          <w:marTop w:val="0"/>
          <w:marBottom w:val="0"/>
          <w:divBdr>
            <w:top w:val="none" w:sz="0" w:space="0" w:color="auto"/>
            <w:left w:val="none" w:sz="0" w:space="0" w:color="auto"/>
            <w:bottom w:val="none" w:sz="0" w:space="0" w:color="auto"/>
            <w:right w:val="none" w:sz="0" w:space="0" w:color="auto"/>
          </w:divBdr>
        </w:div>
        <w:div w:id="2077433485">
          <w:marLeft w:val="0"/>
          <w:marRight w:val="0"/>
          <w:marTop w:val="0"/>
          <w:marBottom w:val="0"/>
          <w:divBdr>
            <w:top w:val="none" w:sz="0" w:space="0" w:color="auto"/>
            <w:left w:val="none" w:sz="0" w:space="0" w:color="auto"/>
            <w:bottom w:val="none" w:sz="0" w:space="0" w:color="auto"/>
            <w:right w:val="none" w:sz="0" w:space="0" w:color="auto"/>
          </w:divBdr>
        </w:div>
      </w:divsChild>
    </w:div>
    <w:div w:id="435517746">
      <w:bodyDiv w:val="1"/>
      <w:marLeft w:val="0"/>
      <w:marRight w:val="0"/>
      <w:marTop w:val="0"/>
      <w:marBottom w:val="0"/>
      <w:divBdr>
        <w:top w:val="none" w:sz="0" w:space="0" w:color="auto"/>
        <w:left w:val="none" w:sz="0" w:space="0" w:color="auto"/>
        <w:bottom w:val="none" w:sz="0" w:space="0" w:color="auto"/>
        <w:right w:val="none" w:sz="0" w:space="0" w:color="auto"/>
      </w:divBdr>
    </w:div>
    <w:div w:id="437144079">
      <w:bodyDiv w:val="1"/>
      <w:marLeft w:val="0"/>
      <w:marRight w:val="0"/>
      <w:marTop w:val="0"/>
      <w:marBottom w:val="0"/>
      <w:divBdr>
        <w:top w:val="none" w:sz="0" w:space="0" w:color="auto"/>
        <w:left w:val="none" w:sz="0" w:space="0" w:color="auto"/>
        <w:bottom w:val="none" w:sz="0" w:space="0" w:color="auto"/>
        <w:right w:val="none" w:sz="0" w:space="0" w:color="auto"/>
      </w:divBdr>
    </w:div>
    <w:div w:id="466898658">
      <w:bodyDiv w:val="1"/>
      <w:marLeft w:val="0"/>
      <w:marRight w:val="0"/>
      <w:marTop w:val="0"/>
      <w:marBottom w:val="0"/>
      <w:divBdr>
        <w:top w:val="none" w:sz="0" w:space="0" w:color="auto"/>
        <w:left w:val="none" w:sz="0" w:space="0" w:color="auto"/>
        <w:bottom w:val="none" w:sz="0" w:space="0" w:color="auto"/>
        <w:right w:val="none" w:sz="0" w:space="0" w:color="auto"/>
      </w:divBdr>
    </w:div>
    <w:div w:id="556480074">
      <w:bodyDiv w:val="1"/>
      <w:marLeft w:val="0"/>
      <w:marRight w:val="0"/>
      <w:marTop w:val="0"/>
      <w:marBottom w:val="0"/>
      <w:divBdr>
        <w:top w:val="none" w:sz="0" w:space="0" w:color="auto"/>
        <w:left w:val="none" w:sz="0" w:space="0" w:color="auto"/>
        <w:bottom w:val="none" w:sz="0" w:space="0" w:color="auto"/>
        <w:right w:val="none" w:sz="0" w:space="0" w:color="auto"/>
      </w:divBdr>
      <w:divsChild>
        <w:div w:id="474683494">
          <w:marLeft w:val="0"/>
          <w:marRight w:val="0"/>
          <w:marTop w:val="0"/>
          <w:marBottom w:val="0"/>
          <w:divBdr>
            <w:top w:val="none" w:sz="0" w:space="0" w:color="auto"/>
            <w:left w:val="none" w:sz="0" w:space="0" w:color="auto"/>
            <w:bottom w:val="none" w:sz="0" w:space="0" w:color="auto"/>
            <w:right w:val="none" w:sz="0" w:space="0" w:color="auto"/>
          </w:divBdr>
          <w:divsChild>
            <w:div w:id="801121517">
              <w:marLeft w:val="0"/>
              <w:marRight w:val="0"/>
              <w:marTop w:val="0"/>
              <w:marBottom w:val="0"/>
              <w:divBdr>
                <w:top w:val="none" w:sz="0" w:space="0" w:color="auto"/>
                <w:left w:val="none" w:sz="0" w:space="0" w:color="auto"/>
                <w:bottom w:val="none" w:sz="0" w:space="0" w:color="auto"/>
                <w:right w:val="none" w:sz="0" w:space="0" w:color="auto"/>
              </w:divBdr>
              <w:divsChild>
                <w:div w:id="353271498">
                  <w:marLeft w:val="0"/>
                  <w:marRight w:val="0"/>
                  <w:marTop w:val="0"/>
                  <w:marBottom w:val="0"/>
                  <w:divBdr>
                    <w:top w:val="none" w:sz="0" w:space="0" w:color="auto"/>
                    <w:left w:val="none" w:sz="0" w:space="0" w:color="auto"/>
                    <w:bottom w:val="none" w:sz="0" w:space="0" w:color="auto"/>
                    <w:right w:val="none" w:sz="0" w:space="0" w:color="auto"/>
                  </w:divBdr>
                  <w:divsChild>
                    <w:div w:id="345793867">
                      <w:marLeft w:val="0"/>
                      <w:marRight w:val="0"/>
                      <w:marTop w:val="0"/>
                      <w:marBottom w:val="0"/>
                      <w:divBdr>
                        <w:top w:val="none" w:sz="0" w:space="0" w:color="auto"/>
                        <w:left w:val="none" w:sz="0" w:space="0" w:color="auto"/>
                        <w:bottom w:val="none" w:sz="0" w:space="0" w:color="auto"/>
                        <w:right w:val="none" w:sz="0" w:space="0" w:color="auto"/>
                      </w:divBdr>
                      <w:divsChild>
                        <w:div w:id="1614942336">
                          <w:marLeft w:val="0"/>
                          <w:marRight w:val="0"/>
                          <w:marTop w:val="0"/>
                          <w:marBottom w:val="0"/>
                          <w:divBdr>
                            <w:top w:val="none" w:sz="0" w:space="0" w:color="auto"/>
                            <w:left w:val="none" w:sz="0" w:space="0" w:color="auto"/>
                            <w:bottom w:val="none" w:sz="0" w:space="0" w:color="auto"/>
                            <w:right w:val="none" w:sz="0" w:space="0" w:color="auto"/>
                          </w:divBdr>
                          <w:divsChild>
                            <w:div w:id="5398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297589">
      <w:bodyDiv w:val="1"/>
      <w:marLeft w:val="0"/>
      <w:marRight w:val="0"/>
      <w:marTop w:val="0"/>
      <w:marBottom w:val="0"/>
      <w:divBdr>
        <w:top w:val="none" w:sz="0" w:space="0" w:color="auto"/>
        <w:left w:val="none" w:sz="0" w:space="0" w:color="auto"/>
        <w:bottom w:val="none" w:sz="0" w:space="0" w:color="auto"/>
        <w:right w:val="none" w:sz="0" w:space="0" w:color="auto"/>
      </w:divBdr>
    </w:div>
    <w:div w:id="720132620">
      <w:bodyDiv w:val="1"/>
      <w:marLeft w:val="0"/>
      <w:marRight w:val="0"/>
      <w:marTop w:val="0"/>
      <w:marBottom w:val="0"/>
      <w:divBdr>
        <w:top w:val="none" w:sz="0" w:space="0" w:color="auto"/>
        <w:left w:val="none" w:sz="0" w:space="0" w:color="auto"/>
        <w:bottom w:val="none" w:sz="0" w:space="0" w:color="auto"/>
        <w:right w:val="none" w:sz="0" w:space="0" w:color="auto"/>
      </w:divBdr>
      <w:divsChild>
        <w:div w:id="983974287">
          <w:marLeft w:val="0"/>
          <w:marRight w:val="0"/>
          <w:marTop w:val="0"/>
          <w:marBottom w:val="0"/>
          <w:divBdr>
            <w:top w:val="none" w:sz="0" w:space="0" w:color="auto"/>
            <w:left w:val="none" w:sz="0" w:space="0" w:color="auto"/>
            <w:bottom w:val="none" w:sz="0" w:space="0" w:color="auto"/>
            <w:right w:val="none" w:sz="0" w:space="0" w:color="auto"/>
          </w:divBdr>
          <w:divsChild>
            <w:div w:id="489371597">
              <w:marLeft w:val="0"/>
              <w:marRight w:val="0"/>
              <w:marTop w:val="0"/>
              <w:marBottom w:val="0"/>
              <w:divBdr>
                <w:top w:val="none" w:sz="0" w:space="0" w:color="auto"/>
                <w:left w:val="none" w:sz="0" w:space="0" w:color="auto"/>
                <w:bottom w:val="none" w:sz="0" w:space="0" w:color="auto"/>
                <w:right w:val="none" w:sz="0" w:space="0" w:color="auto"/>
              </w:divBdr>
              <w:divsChild>
                <w:div w:id="637998235">
                  <w:marLeft w:val="0"/>
                  <w:marRight w:val="0"/>
                  <w:marTop w:val="0"/>
                  <w:marBottom w:val="0"/>
                  <w:divBdr>
                    <w:top w:val="none" w:sz="0" w:space="0" w:color="auto"/>
                    <w:left w:val="none" w:sz="0" w:space="0" w:color="auto"/>
                    <w:bottom w:val="none" w:sz="0" w:space="0" w:color="auto"/>
                    <w:right w:val="none" w:sz="0" w:space="0" w:color="auto"/>
                  </w:divBdr>
                  <w:divsChild>
                    <w:div w:id="215508420">
                      <w:marLeft w:val="0"/>
                      <w:marRight w:val="0"/>
                      <w:marTop w:val="0"/>
                      <w:marBottom w:val="0"/>
                      <w:divBdr>
                        <w:top w:val="none" w:sz="0" w:space="0" w:color="auto"/>
                        <w:left w:val="none" w:sz="0" w:space="0" w:color="auto"/>
                        <w:bottom w:val="none" w:sz="0" w:space="0" w:color="auto"/>
                        <w:right w:val="none" w:sz="0" w:space="0" w:color="auto"/>
                      </w:divBdr>
                      <w:divsChild>
                        <w:div w:id="1007173106">
                          <w:marLeft w:val="0"/>
                          <w:marRight w:val="0"/>
                          <w:marTop w:val="0"/>
                          <w:marBottom w:val="0"/>
                          <w:divBdr>
                            <w:top w:val="none" w:sz="0" w:space="0" w:color="auto"/>
                            <w:left w:val="none" w:sz="0" w:space="0" w:color="auto"/>
                            <w:bottom w:val="none" w:sz="0" w:space="0" w:color="auto"/>
                            <w:right w:val="none" w:sz="0" w:space="0" w:color="auto"/>
                          </w:divBdr>
                          <w:divsChild>
                            <w:div w:id="8301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260153">
      <w:bodyDiv w:val="1"/>
      <w:marLeft w:val="0"/>
      <w:marRight w:val="0"/>
      <w:marTop w:val="0"/>
      <w:marBottom w:val="0"/>
      <w:divBdr>
        <w:top w:val="none" w:sz="0" w:space="0" w:color="auto"/>
        <w:left w:val="none" w:sz="0" w:space="0" w:color="auto"/>
        <w:bottom w:val="none" w:sz="0" w:space="0" w:color="auto"/>
        <w:right w:val="none" w:sz="0" w:space="0" w:color="auto"/>
      </w:divBdr>
      <w:divsChild>
        <w:div w:id="778378219">
          <w:marLeft w:val="0"/>
          <w:marRight w:val="0"/>
          <w:marTop w:val="0"/>
          <w:marBottom w:val="0"/>
          <w:divBdr>
            <w:top w:val="none" w:sz="0" w:space="0" w:color="auto"/>
            <w:left w:val="none" w:sz="0" w:space="0" w:color="auto"/>
            <w:bottom w:val="none" w:sz="0" w:space="0" w:color="auto"/>
            <w:right w:val="none" w:sz="0" w:space="0" w:color="auto"/>
          </w:divBdr>
        </w:div>
        <w:div w:id="633603421">
          <w:marLeft w:val="0"/>
          <w:marRight w:val="0"/>
          <w:marTop w:val="0"/>
          <w:marBottom w:val="0"/>
          <w:divBdr>
            <w:top w:val="none" w:sz="0" w:space="0" w:color="auto"/>
            <w:left w:val="none" w:sz="0" w:space="0" w:color="auto"/>
            <w:bottom w:val="none" w:sz="0" w:space="0" w:color="auto"/>
            <w:right w:val="none" w:sz="0" w:space="0" w:color="auto"/>
          </w:divBdr>
        </w:div>
        <w:div w:id="1142620500">
          <w:marLeft w:val="0"/>
          <w:marRight w:val="0"/>
          <w:marTop w:val="0"/>
          <w:marBottom w:val="0"/>
          <w:divBdr>
            <w:top w:val="none" w:sz="0" w:space="0" w:color="auto"/>
            <w:left w:val="none" w:sz="0" w:space="0" w:color="auto"/>
            <w:bottom w:val="none" w:sz="0" w:space="0" w:color="auto"/>
            <w:right w:val="none" w:sz="0" w:space="0" w:color="auto"/>
          </w:divBdr>
        </w:div>
        <w:div w:id="1943688126">
          <w:marLeft w:val="0"/>
          <w:marRight w:val="0"/>
          <w:marTop w:val="0"/>
          <w:marBottom w:val="0"/>
          <w:divBdr>
            <w:top w:val="none" w:sz="0" w:space="0" w:color="auto"/>
            <w:left w:val="none" w:sz="0" w:space="0" w:color="auto"/>
            <w:bottom w:val="none" w:sz="0" w:space="0" w:color="auto"/>
            <w:right w:val="none" w:sz="0" w:space="0" w:color="auto"/>
          </w:divBdr>
        </w:div>
        <w:div w:id="1166827873">
          <w:marLeft w:val="0"/>
          <w:marRight w:val="0"/>
          <w:marTop w:val="0"/>
          <w:marBottom w:val="0"/>
          <w:divBdr>
            <w:top w:val="none" w:sz="0" w:space="0" w:color="auto"/>
            <w:left w:val="none" w:sz="0" w:space="0" w:color="auto"/>
            <w:bottom w:val="none" w:sz="0" w:space="0" w:color="auto"/>
            <w:right w:val="none" w:sz="0" w:space="0" w:color="auto"/>
          </w:divBdr>
        </w:div>
        <w:div w:id="1528520405">
          <w:marLeft w:val="0"/>
          <w:marRight w:val="0"/>
          <w:marTop w:val="0"/>
          <w:marBottom w:val="0"/>
          <w:divBdr>
            <w:top w:val="none" w:sz="0" w:space="0" w:color="auto"/>
            <w:left w:val="none" w:sz="0" w:space="0" w:color="auto"/>
            <w:bottom w:val="none" w:sz="0" w:space="0" w:color="auto"/>
            <w:right w:val="none" w:sz="0" w:space="0" w:color="auto"/>
          </w:divBdr>
        </w:div>
      </w:divsChild>
    </w:div>
    <w:div w:id="959142668">
      <w:bodyDiv w:val="1"/>
      <w:marLeft w:val="0"/>
      <w:marRight w:val="0"/>
      <w:marTop w:val="0"/>
      <w:marBottom w:val="0"/>
      <w:divBdr>
        <w:top w:val="none" w:sz="0" w:space="0" w:color="auto"/>
        <w:left w:val="none" w:sz="0" w:space="0" w:color="auto"/>
        <w:bottom w:val="none" w:sz="0" w:space="0" w:color="auto"/>
        <w:right w:val="none" w:sz="0" w:space="0" w:color="auto"/>
      </w:divBdr>
    </w:div>
    <w:div w:id="996147854">
      <w:bodyDiv w:val="1"/>
      <w:marLeft w:val="0"/>
      <w:marRight w:val="0"/>
      <w:marTop w:val="0"/>
      <w:marBottom w:val="0"/>
      <w:divBdr>
        <w:top w:val="none" w:sz="0" w:space="0" w:color="auto"/>
        <w:left w:val="none" w:sz="0" w:space="0" w:color="auto"/>
        <w:bottom w:val="none" w:sz="0" w:space="0" w:color="auto"/>
        <w:right w:val="none" w:sz="0" w:space="0" w:color="auto"/>
      </w:divBdr>
    </w:div>
    <w:div w:id="1036201197">
      <w:bodyDiv w:val="1"/>
      <w:marLeft w:val="0"/>
      <w:marRight w:val="0"/>
      <w:marTop w:val="0"/>
      <w:marBottom w:val="0"/>
      <w:divBdr>
        <w:top w:val="none" w:sz="0" w:space="0" w:color="auto"/>
        <w:left w:val="none" w:sz="0" w:space="0" w:color="auto"/>
        <w:bottom w:val="none" w:sz="0" w:space="0" w:color="auto"/>
        <w:right w:val="none" w:sz="0" w:space="0" w:color="auto"/>
      </w:divBdr>
    </w:div>
    <w:div w:id="1119450813">
      <w:bodyDiv w:val="1"/>
      <w:marLeft w:val="0"/>
      <w:marRight w:val="0"/>
      <w:marTop w:val="0"/>
      <w:marBottom w:val="0"/>
      <w:divBdr>
        <w:top w:val="none" w:sz="0" w:space="0" w:color="auto"/>
        <w:left w:val="none" w:sz="0" w:space="0" w:color="auto"/>
        <w:bottom w:val="none" w:sz="0" w:space="0" w:color="auto"/>
        <w:right w:val="none" w:sz="0" w:space="0" w:color="auto"/>
      </w:divBdr>
    </w:div>
    <w:div w:id="1315599548">
      <w:bodyDiv w:val="1"/>
      <w:marLeft w:val="0"/>
      <w:marRight w:val="0"/>
      <w:marTop w:val="0"/>
      <w:marBottom w:val="0"/>
      <w:divBdr>
        <w:top w:val="none" w:sz="0" w:space="0" w:color="auto"/>
        <w:left w:val="none" w:sz="0" w:space="0" w:color="auto"/>
        <w:bottom w:val="none" w:sz="0" w:space="0" w:color="auto"/>
        <w:right w:val="none" w:sz="0" w:space="0" w:color="auto"/>
      </w:divBdr>
    </w:div>
    <w:div w:id="1491485942">
      <w:bodyDiv w:val="1"/>
      <w:marLeft w:val="0"/>
      <w:marRight w:val="0"/>
      <w:marTop w:val="0"/>
      <w:marBottom w:val="0"/>
      <w:divBdr>
        <w:top w:val="none" w:sz="0" w:space="0" w:color="auto"/>
        <w:left w:val="none" w:sz="0" w:space="0" w:color="auto"/>
        <w:bottom w:val="none" w:sz="0" w:space="0" w:color="auto"/>
        <w:right w:val="none" w:sz="0" w:space="0" w:color="auto"/>
      </w:divBdr>
    </w:div>
    <w:div w:id="1650019949">
      <w:bodyDiv w:val="1"/>
      <w:marLeft w:val="0"/>
      <w:marRight w:val="0"/>
      <w:marTop w:val="0"/>
      <w:marBottom w:val="0"/>
      <w:divBdr>
        <w:top w:val="none" w:sz="0" w:space="0" w:color="auto"/>
        <w:left w:val="none" w:sz="0" w:space="0" w:color="auto"/>
        <w:bottom w:val="none" w:sz="0" w:space="0" w:color="auto"/>
        <w:right w:val="none" w:sz="0" w:space="0" w:color="auto"/>
      </w:divBdr>
    </w:div>
    <w:div w:id="1700812282">
      <w:bodyDiv w:val="1"/>
      <w:marLeft w:val="0"/>
      <w:marRight w:val="0"/>
      <w:marTop w:val="0"/>
      <w:marBottom w:val="0"/>
      <w:divBdr>
        <w:top w:val="none" w:sz="0" w:space="0" w:color="auto"/>
        <w:left w:val="none" w:sz="0" w:space="0" w:color="auto"/>
        <w:bottom w:val="none" w:sz="0" w:space="0" w:color="auto"/>
        <w:right w:val="none" w:sz="0" w:space="0" w:color="auto"/>
      </w:divBdr>
    </w:div>
    <w:div w:id="1736661938">
      <w:bodyDiv w:val="1"/>
      <w:marLeft w:val="0"/>
      <w:marRight w:val="0"/>
      <w:marTop w:val="0"/>
      <w:marBottom w:val="0"/>
      <w:divBdr>
        <w:top w:val="none" w:sz="0" w:space="0" w:color="auto"/>
        <w:left w:val="none" w:sz="0" w:space="0" w:color="auto"/>
        <w:bottom w:val="none" w:sz="0" w:space="0" w:color="auto"/>
        <w:right w:val="none" w:sz="0" w:space="0" w:color="auto"/>
      </w:divBdr>
    </w:div>
    <w:div w:id="2055231260">
      <w:bodyDiv w:val="1"/>
      <w:marLeft w:val="0"/>
      <w:marRight w:val="0"/>
      <w:marTop w:val="0"/>
      <w:marBottom w:val="0"/>
      <w:divBdr>
        <w:top w:val="none" w:sz="0" w:space="0" w:color="auto"/>
        <w:left w:val="none" w:sz="0" w:space="0" w:color="auto"/>
        <w:bottom w:val="none" w:sz="0" w:space="0" w:color="auto"/>
        <w:right w:val="none" w:sz="0" w:space="0" w:color="auto"/>
      </w:divBdr>
    </w:div>
    <w:div w:id="213228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teataja.ee/akt/11705202201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ri.Sieberk@integratsioon.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ntegratsioon.ee/sumboolika-ja-logo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tk.ee/toetusfondid-ja-programmid/euroopa-liidu-valisvahendid/logod-ja-sumbool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BF0A507630DF4CA7AB839EC229B04C" ma:contentTypeVersion="12" ma:contentTypeDescription="Create a new document." ma:contentTypeScope="" ma:versionID="fb0aca56e104df76867741a2ca5525d5">
  <xsd:schema xmlns:xsd="http://www.w3.org/2001/XMLSchema" xmlns:xs="http://www.w3.org/2001/XMLSchema" xmlns:p="http://schemas.microsoft.com/office/2006/metadata/properties" xmlns:ns3="49ba1ffb-3bca-4416-b89a-934a351ae951" xmlns:ns4="effb1010-bca1-4e3d-bdcf-6f2ccc26e863" targetNamespace="http://schemas.microsoft.com/office/2006/metadata/properties" ma:root="true" ma:fieldsID="f83c3bc287505c12ed49439553046510" ns3:_="" ns4:_="">
    <xsd:import namespace="49ba1ffb-3bca-4416-b89a-934a351ae951"/>
    <xsd:import namespace="effb1010-bca1-4e3d-bdcf-6f2ccc26e863"/>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a1ffb-3bca-4416-b89a-934a351ae95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b1010-bca1-4e3d-bdcf-6f2ccc26e86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9ba1ffb-3bca-4416-b89a-934a351ae951" xsi:nil="true"/>
  </documentManagement>
</p:properties>
</file>

<file path=customXml/itemProps1.xml><?xml version="1.0" encoding="utf-8"?>
<ds:datastoreItem xmlns:ds="http://schemas.openxmlformats.org/officeDocument/2006/customXml" ds:itemID="{E9E259A9-24E4-402D-983B-ADFDC1E45157}">
  <ds:schemaRefs>
    <ds:schemaRef ds:uri="http://schemas.microsoft.com/sharepoint/v3/contenttype/forms"/>
  </ds:schemaRefs>
</ds:datastoreItem>
</file>

<file path=customXml/itemProps2.xml><?xml version="1.0" encoding="utf-8"?>
<ds:datastoreItem xmlns:ds="http://schemas.openxmlformats.org/officeDocument/2006/customXml" ds:itemID="{7505F536-210F-4052-8B84-1EA8DC3F7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a1ffb-3bca-4416-b89a-934a351ae951"/>
    <ds:schemaRef ds:uri="effb1010-bca1-4e3d-bdcf-6f2ccc26e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1C3AA-82B1-4DEB-AE10-588EE24474F6}">
  <ds:schemaRefs>
    <ds:schemaRef ds:uri="http://schemas.openxmlformats.org/officeDocument/2006/bibliography"/>
  </ds:schemaRefs>
</ds:datastoreItem>
</file>

<file path=customXml/itemProps4.xml><?xml version="1.0" encoding="utf-8"?>
<ds:datastoreItem xmlns:ds="http://schemas.openxmlformats.org/officeDocument/2006/customXml" ds:itemID="{8F6FBE0F-22A4-43FF-AA39-AF513CEAEC9E}">
  <ds:schemaRefs>
    <ds:schemaRef ds:uri="http://schemas.microsoft.com/office/2006/metadata/properties"/>
    <ds:schemaRef ds:uri="http://schemas.microsoft.com/office/infopath/2007/PartnerControls"/>
    <ds:schemaRef ds:uri="49ba1ffb-3bca-4416-b89a-934a351ae95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1192</Words>
  <Characters>6919</Characters>
  <Application>Microsoft Office Word</Application>
  <DocSecurity>0</DocSecurity>
  <Lines>57</Lines>
  <Paragraphs>16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Triinu Univer</dc:creator>
  <cp:keywords/>
  <dc:description/>
  <cp:lastModifiedBy>Mari Sieberk</cp:lastModifiedBy>
  <cp:revision>9</cp:revision>
  <dcterms:created xsi:type="dcterms:W3CDTF">2024-10-23T13:59:00Z</dcterms:created>
  <dcterms:modified xsi:type="dcterms:W3CDTF">2024-10-24T06:08:00Z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0x010100FEBF0A507630DF4CA7AB839EC229B04C</vt:lpwstr>
  </property>
</Properties>
</file>